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234C3" w14:textId="77777777" w:rsidR="00813749" w:rsidRPr="00286849" w:rsidRDefault="00813749" w:rsidP="00640249">
      <w:pPr>
        <w:spacing w:after="0"/>
        <w:rPr>
          <w:sz w:val="20"/>
          <w:szCs w:val="20"/>
        </w:rPr>
      </w:pPr>
      <w:bookmarkStart w:id="0" w:name="_GoBack"/>
      <w:bookmarkEnd w:id="0"/>
    </w:p>
    <w:p w14:paraId="088F03AD" w14:textId="2CD94929" w:rsidR="00CD09E7" w:rsidRPr="001C71F0" w:rsidRDefault="00640249" w:rsidP="00EE44BB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  <w:r w:rsidRPr="001C71F0">
        <w:rPr>
          <w:rFonts w:asciiTheme="majorHAnsi" w:hAnsiTheme="majorHAnsi" w:cstheme="majorHAnsi"/>
          <w:b/>
          <w:bCs/>
          <w:color w:val="002060"/>
          <w:sz w:val="20"/>
          <w:szCs w:val="20"/>
        </w:rPr>
        <w:t>Convegno di Presentazione del</w:t>
      </w:r>
      <w:r w:rsidR="0089683A" w:rsidRPr="001C71F0">
        <w:rPr>
          <w:rFonts w:asciiTheme="majorHAnsi" w:hAnsiTheme="majorHAnsi" w:cstheme="majorHAnsi"/>
          <w:b/>
          <w:bCs/>
          <w:color w:val="002060"/>
          <w:sz w:val="20"/>
          <w:szCs w:val="20"/>
        </w:rPr>
        <w:t>la dodicesima</w:t>
      </w:r>
      <w:r w:rsidRPr="001C71F0">
        <w:rPr>
          <w:rFonts w:asciiTheme="majorHAnsi" w:hAnsiTheme="majorHAnsi" w:cstheme="majorHAnsi"/>
          <w:b/>
          <w:bCs/>
          <w:color w:val="002060"/>
          <w:sz w:val="20"/>
          <w:szCs w:val="20"/>
        </w:rPr>
        <w:t xml:space="preserve"> </w:t>
      </w:r>
      <w:r w:rsidR="001277D2" w:rsidRPr="001C71F0">
        <w:rPr>
          <w:rFonts w:asciiTheme="majorHAnsi" w:hAnsiTheme="majorHAnsi" w:cstheme="majorHAnsi"/>
          <w:b/>
          <w:bCs/>
          <w:color w:val="002060"/>
          <w:sz w:val="20"/>
          <w:szCs w:val="20"/>
        </w:rPr>
        <w:t>indagine</w:t>
      </w:r>
      <w:r w:rsidRPr="001C71F0">
        <w:rPr>
          <w:rFonts w:asciiTheme="majorHAnsi" w:hAnsiTheme="majorHAnsi" w:cstheme="majorHAnsi"/>
          <w:b/>
          <w:bCs/>
          <w:color w:val="002060"/>
          <w:sz w:val="20"/>
          <w:szCs w:val="20"/>
        </w:rPr>
        <w:t xml:space="preserve"> sulle entrate fiscali e sul finanziamento del welfare</w:t>
      </w:r>
    </w:p>
    <w:p w14:paraId="31DFCFF8" w14:textId="35DAD1CE" w:rsidR="00EE44BB" w:rsidRPr="001C71F0" w:rsidRDefault="00EE44BB" w:rsidP="00EE44BB">
      <w:pPr>
        <w:spacing w:before="120" w:after="240" w:line="240" w:lineRule="auto"/>
        <w:ind w:right="284"/>
        <w:jc w:val="center"/>
        <w:rPr>
          <w:rFonts w:asciiTheme="majorHAnsi" w:eastAsia="Calibri" w:hAnsiTheme="majorHAnsi" w:cstheme="majorHAnsi"/>
          <w:b/>
          <w:i/>
          <w:color w:val="E36C0A" w:themeColor="accent6" w:themeShade="BF"/>
        </w:rPr>
      </w:pPr>
      <w:r w:rsidRPr="001C71F0">
        <w:rPr>
          <w:rFonts w:asciiTheme="majorHAnsi" w:eastAsia="Calibri" w:hAnsiTheme="majorHAnsi" w:cstheme="majorHAnsi"/>
          <w:b/>
          <w:i/>
          <w:color w:val="E36C0A" w:themeColor="accent6" w:themeShade="BF"/>
        </w:rPr>
        <w:t>Le dichiarazioni dei redditi 2023: l’analisi IRPEF e delle altre imposte dirette e indirette per importi, tipologia dei contribuenti e territori negli ultimi 16 anni</w:t>
      </w:r>
    </w:p>
    <w:p w14:paraId="603120C5" w14:textId="2C32BF40" w:rsidR="00CF40BE" w:rsidRPr="001C71F0" w:rsidRDefault="00776DF5" w:rsidP="00EE44BB">
      <w:pPr>
        <w:spacing w:before="120" w:after="240" w:line="240" w:lineRule="auto"/>
        <w:ind w:right="284"/>
        <w:jc w:val="center"/>
        <w:rPr>
          <w:rFonts w:asciiTheme="majorHAnsi" w:hAnsiTheme="majorHAnsi" w:cstheme="majorHAnsi"/>
          <w:b/>
          <w:bCs/>
          <w:i/>
          <w:iCs/>
          <w:color w:val="E36C0A" w:themeColor="accent6" w:themeShade="BF"/>
          <w:sz w:val="30"/>
          <w:szCs w:val="30"/>
        </w:rPr>
      </w:pPr>
      <w:r w:rsidRPr="001C71F0">
        <w:rPr>
          <w:rFonts w:asciiTheme="majorHAnsi" w:hAnsiTheme="majorHAnsi" w:cstheme="majorHAnsi"/>
          <w:b/>
          <w:bCs/>
          <w:i/>
          <w:iCs/>
          <w:color w:val="E36C0A" w:themeColor="accent6" w:themeShade="BF"/>
          <w:sz w:val="30"/>
          <w:szCs w:val="30"/>
        </w:rPr>
        <w:t>Il difficile finanziamento del welfare</w:t>
      </w:r>
      <w:r w:rsidR="00EE44BB" w:rsidRPr="001C71F0">
        <w:rPr>
          <w:rFonts w:asciiTheme="majorHAnsi" w:hAnsiTheme="majorHAnsi" w:cstheme="majorHAnsi"/>
          <w:b/>
          <w:bCs/>
          <w:i/>
          <w:iCs/>
          <w:color w:val="E36C0A" w:themeColor="accent6" w:themeShade="BF"/>
          <w:sz w:val="30"/>
          <w:szCs w:val="30"/>
        </w:rPr>
        <w:t xml:space="preserve"> italiano</w:t>
      </w:r>
    </w:p>
    <w:p w14:paraId="097EFE49" w14:textId="56A49C5C" w:rsidR="00623739" w:rsidRPr="001C71F0" w:rsidRDefault="005A71BB" w:rsidP="00286849">
      <w:pPr>
        <w:spacing w:before="120" w:after="0" w:line="240" w:lineRule="auto"/>
        <w:jc w:val="center"/>
        <w:rPr>
          <w:b/>
          <w:bCs/>
          <w:color w:val="002060"/>
          <w:sz w:val="20"/>
          <w:szCs w:val="20"/>
        </w:rPr>
      </w:pPr>
      <w:r w:rsidRPr="001C71F0">
        <w:rPr>
          <w:b/>
          <w:bCs/>
          <w:color w:val="002060"/>
          <w:sz w:val="20"/>
          <w:szCs w:val="20"/>
        </w:rPr>
        <w:t xml:space="preserve">Martedì </w:t>
      </w:r>
      <w:r w:rsidR="00FD5FFB" w:rsidRPr="001C71F0">
        <w:rPr>
          <w:b/>
          <w:bCs/>
          <w:color w:val="002060"/>
          <w:sz w:val="20"/>
          <w:szCs w:val="20"/>
        </w:rPr>
        <w:t>30</w:t>
      </w:r>
      <w:r w:rsidR="002162F4" w:rsidRPr="001C71F0">
        <w:rPr>
          <w:b/>
          <w:bCs/>
          <w:color w:val="002060"/>
          <w:sz w:val="20"/>
          <w:szCs w:val="20"/>
        </w:rPr>
        <w:t xml:space="preserve"> </w:t>
      </w:r>
      <w:r w:rsidR="00FD5FFB" w:rsidRPr="001C71F0">
        <w:rPr>
          <w:b/>
          <w:bCs/>
          <w:color w:val="002060"/>
          <w:sz w:val="20"/>
          <w:szCs w:val="20"/>
        </w:rPr>
        <w:t>settembre</w:t>
      </w:r>
      <w:r w:rsidR="00623739" w:rsidRPr="001C71F0">
        <w:rPr>
          <w:b/>
          <w:bCs/>
          <w:color w:val="002060"/>
          <w:sz w:val="20"/>
          <w:szCs w:val="20"/>
        </w:rPr>
        <w:t xml:space="preserve"> 20</w:t>
      </w:r>
      <w:r w:rsidR="00640249" w:rsidRPr="001C71F0">
        <w:rPr>
          <w:b/>
          <w:bCs/>
          <w:color w:val="002060"/>
          <w:sz w:val="20"/>
          <w:szCs w:val="20"/>
        </w:rPr>
        <w:t>2</w:t>
      </w:r>
      <w:r w:rsidR="00FD5FFB" w:rsidRPr="001C71F0">
        <w:rPr>
          <w:b/>
          <w:bCs/>
          <w:color w:val="002060"/>
          <w:sz w:val="20"/>
          <w:szCs w:val="20"/>
        </w:rPr>
        <w:t>5</w:t>
      </w:r>
    </w:p>
    <w:p w14:paraId="2B19FB11" w14:textId="0CCD21E5" w:rsidR="009F690F" w:rsidRPr="001C71F0" w:rsidRDefault="00FD5FFB" w:rsidP="00B4169E">
      <w:pPr>
        <w:spacing w:after="0" w:line="240" w:lineRule="auto"/>
        <w:jc w:val="center"/>
        <w:rPr>
          <w:b/>
          <w:bCs/>
          <w:color w:val="002060"/>
          <w:sz w:val="20"/>
          <w:szCs w:val="20"/>
        </w:rPr>
      </w:pPr>
      <w:r w:rsidRPr="001C71F0">
        <w:rPr>
          <w:b/>
          <w:bCs/>
          <w:color w:val="002060"/>
          <w:sz w:val="20"/>
          <w:szCs w:val="20"/>
        </w:rPr>
        <w:t>Sala della Regina</w:t>
      </w:r>
      <w:r w:rsidR="00B4169E" w:rsidRPr="001C71F0">
        <w:rPr>
          <w:b/>
          <w:bCs/>
          <w:color w:val="002060"/>
          <w:sz w:val="20"/>
          <w:szCs w:val="20"/>
        </w:rPr>
        <w:t xml:space="preserve"> – Camera dei Deputati, </w:t>
      </w:r>
      <w:r w:rsidR="001C71F0" w:rsidRPr="001C71F0">
        <w:rPr>
          <w:b/>
          <w:bCs/>
          <w:color w:val="002060"/>
          <w:sz w:val="20"/>
          <w:szCs w:val="20"/>
        </w:rPr>
        <w:t xml:space="preserve">ingresso </w:t>
      </w:r>
      <w:r w:rsidR="00EE44BB" w:rsidRPr="001C71F0">
        <w:rPr>
          <w:b/>
          <w:bCs/>
          <w:color w:val="002060"/>
          <w:sz w:val="20"/>
          <w:szCs w:val="20"/>
        </w:rPr>
        <w:t>P</w:t>
      </w:r>
      <w:r w:rsidRPr="001C71F0">
        <w:rPr>
          <w:b/>
          <w:bCs/>
          <w:color w:val="002060"/>
          <w:sz w:val="20"/>
          <w:szCs w:val="20"/>
        </w:rPr>
        <w:t>iazza Monte Citorio</w:t>
      </w:r>
      <w:r w:rsidR="001C71F0" w:rsidRPr="001C71F0">
        <w:rPr>
          <w:b/>
          <w:bCs/>
          <w:color w:val="002060"/>
          <w:sz w:val="20"/>
          <w:szCs w:val="20"/>
        </w:rPr>
        <w:t xml:space="preserve"> 1</w:t>
      </w:r>
      <w:r w:rsidR="00B4169E" w:rsidRPr="001C71F0">
        <w:rPr>
          <w:b/>
          <w:bCs/>
          <w:color w:val="002060"/>
          <w:sz w:val="20"/>
          <w:szCs w:val="20"/>
        </w:rPr>
        <w:t>, Roma</w:t>
      </w:r>
    </w:p>
    <w:p w14:paraId="5C0BA4D5" w14:textId="77777777" w:rsidR="00DB31EA" w:rsidRDefault="00DB31EA" w:rsidP="009F690F">
      <w:pPr>
        <w:spacing w:after="0" w:line="240" w:lineRule="auto"/>
        <w:jc w:val="both"/>
        <w:rPr>
          <w:color w:val="002060"/>
          <w:sz w:val="21"/>
          <w:szCs w:val="21"/>
        </w:rPr>
      </w:pPr>
    </w:p>
    <w:p w14:paraId="0D11F2EC" w14:textId="01876131" w:rsidR="00640249" w:rsidRPr="001C71F0" w:rsidRDefault="009F690F" w:rsidP="009F690F">
      <w:pPr>
        <w:spacing w:after="0" w:line="240" w:lineRule="auto"/>
        <w:jc w:val="both"/>
        <w:rPr>
          <w:color w:val="002060"/>
          <w:sz w:val="20"/>
          <w:szCs w:val="20"/>
        </w:rPr>
      </w:pPr>
      <w:r w:rsidRPr="001C71F0">
        <w:rPr>
          <w:color w:val="002060"/>
          <w:sz w:val="20"/>
          <w:szCs w:val="20"/>
        </w:rPr>
        <w:t xml:space="preserve">Ore </w:t>
      </w:r>
      <w:r w:rsidR="005A71BB" w:rsidRPr="001C71F0">
        <w:rPr>
          <w:color w:val="002060"/>
          <w:sz w:val="20"/>
          <w:szCs w:val="20"/>
        </w:rPr>
        <w:t>1</w:t>
      </w:r>
      <w:r w:rsidR="00DB31EA" w:rsidRPr="001C71F0">
        <w:rPr>
          <w:color w:val="002060"/>
          <w:sz w:val="20"/>
          <w:szCs w:val="20"/>
        </w:rPr>
        <w:t>4</w:t>
      </w:r>
      <w:r w:rsidR="00EE44BB" w:rsidRPr="001C71F0">
        <w:rPr>
          <w:color w:val="002060"/>
          <w:sz w:val="20"/>
          <w:szCs w:val="20"/>
        </w:rPr>
        <w:t>.</w:t>
      </w:r>
      <w:r w:rsidR="00DB31EA" w:rsidRPr="001C71F0">
        <w:rPr>
          <w:color w:val="002060"/>
          <w:sz w:val="20"/>
          <w:szCs w:val="20"/>
        </w:rPr>
        <w:t>45</w:t>
      </w:r>
      <w:r w:rsidR="00EE44BB" w:rsidRPr="001C71F0">
        <w:rPr>
          <w:color w:val="002060"/>
          <w:sz w:val="20"/>
          <w:szCs w:val="20"/>
        </w:rPr>
        <w:t xml:space="preserve">    </w:t>
      </w:r>
      <w:r w:rsidR="00640249" w:rsidRPr="001C71F0">
        <w:rPr>
          <w:color w:val="002060"/>
          <w:sz w:val="20"/>
          <w:szCs w:val="20"/>
        </w:rPr>
        <w:t xml:space="preserve">Accrediti </w:t>
      </w:r>
    </w:p>
    <w:p w14:paraId="2B0B9C83" w14:textId="77800BED" w:rsidR="00640249" w:rsidRPr="001C71F0" w:rsidRDefault="00640249" w:rsidP="009F690F">
      <w:pPr>
        <w:spacing w:after="0" w:line="240" w:lineRule="auto"/>
        <w:jc w:val="both"/>
        <w:rPr>
          <w:sz w:val="13"/>
          <w:szCs w:val="13"/>
        </w:rPr>
      </w:pPr>
    </w:p>
    <w:p w14:paraId="79FAAF2C" w14:textId="6486570F" w:rsidR="00640249" w:rsidRPr="001C71F0" w:rsidRDefault="00640249" w:rsidP="009F690F">
      <w:pPr>
        <w:spacing w:after="0" w:line="240" w:lineRule="auto"/>
        <w:jc w:val="both"/>
        <w:rPr>
          <w:color w:val="F79646" w:themeColor="accent6"/>
          <w:sz w:val="20"/>
          <w:szCs w:val="20"/>
        </w:rPr>
      </w:pPr>
      <w:r w:rsidRPr="001C71F0">
        <w:rPr>
          <w:color w:val="002060"/>
          <w:sz w:val="20"/>
          <w:szCs w:val="20"/>
        </w:rPr>
        <w:t>Ore 1</w:t>
      </w:r>
      <w:r w:rsidR="00FD5FFB" w:rsidRPr="001C71F0">
        <w:rPr>
          <w:color w:val="002060"/>
          <w:sz w:val="20"/>
          <w:szCs w:val="20"/>
        </w:rPr>
        <w:t>5</w:t>
      </w:r>
      <w:r w:rsidRPr="001C71F0">
        <w:rPr>
          <w:color w:val="002060"/>
          <w:sz w:val="20"/>
          <w:szCs w:val="20"/>
        </w:rPr>
        <w:t>.</w:t>
      </w:r>
      <w:r w:rsidR="00FD5FFB" w:rsidRPr="001C71F0">
        <w:rPr>
          <w:color w:val="002060"/>
          <w:sz w:val="20"/>
          <w:szCs w:val="20"/>
        </w:rPr>
        <w:t>45</w:t>
      </w:r>
      <w:r w:rsidRPr="001C71F0">
        <w:rPr>
          <w:color w:val="002060"/>
          <w:sz w:val="20"/>
          <w:szCs w:val="20"/>
        </w:rPr>
        <w:t xml:space="preserve">    </w:t>
      </w:r>
      <w:r w:rsidRPr="001C71F0">
        <w:rPr>
          <w:b/>
          <w:bCs/>
          <w:color w:val="E36C0A" w:themeColor="accent6" w:themeShade="BF"/>
          <w:sz w:val="20"/>
          <w:szCs w:val="20"/>
        </w:rPr>
        <w:t xml:space="preserve">Apertura dei lavori </w:t>
      </w:r>
    </w:p>
    <w:p w14:paraId="5D434782" w14:textId="2B5AC919" w:rsidR="00946485" w:rsidRDefault="00BA7F0B" w:rsidP="00BA7F0B">
      <w:pPr>
        <w:spacing w:after="0" w:line="240" w:lineRule="auto"/>
        <w:ind w:left="708"/>
        <w:jc w:val="both"/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   </w:t>
      </w:r>
      <w:r w:rsidR="00946485">
        <w:rPr>
          <w:b/>
          <w:bCs/>
          <w:color w:val="002060"/>
          <w:sz w:val="20"/>
          <w:szCs w:val="20"/>
        </w:rPr>
        <w:t xml:space="preserve"> </w:t>
      </w:r>
      <w:r>
        <w:rPr>
          <w:b/>
          <w:bCs/>
          <w:color w:val="002060"/>
          <w:sz w:val="20"/>
          <w:szCs w:val="20"/>
        </w:rPr>
        <w:t xml:space="preserve"> </w:t>
      </w:r>
      <w:r w:rsidR="00946485" w:rsidRPr="001C71F0">
        <w:rPr>
          <w:b/>
          <w:bCs/>
          <w:color w:val="002060"/>
          <w:sz w:val="20"/>
          <w:szCs w:val="20"/>
        </w:rPr>
        <w:t xml:space="preserve">On. </w:t>
      </w:r>
      <w:r w:rsidR="00946485">
        <w:rPr>
          <w:b/>
          <w:bCs/>
          <w:color w:val="002060"/>
          <w:sz w:val="20"/>
          <w:szCs w:val="20"/>
        </w:rPr>
        <w:t>Paolo Barelli</w:t>
      </w:r>
      <w:r w:rsidR="00946485" w:rsidRPr="001C71F0">
        <w:rPr>
          <w:b/>
          <w:bCs/>
          <w:color w:val="002060"/>
          <w:sz w:val="20"/>
          <w:szCs w:val="20"/>
        </w:rPr>
        <w:t xml:space="preserve"> </w:t>
      </w:r>
      <w:r w:rsidR="00946485" w:rsidRPr="001C71F0">
        <w:rPr>
          <w:color w:val="002060"/>
          <w:sz w:val="20"/>
          <w:szCs w:val="20"/>
        </w:rPr>
        <w:t xml:space="preserve">| </w:t>
      </w:r>
      <w:r w:rsidR="00946485">
        <w:rPr>
          <w:color w:val="002060"/>
          <w:sz w:val="20"/>
          <w:szCs w:val="20"/>
        </w:rPr>
        <w:t>Presidente Gruppo Forza Italia</w:t>
      </w:r>
      <w:r w:rsidR="00946485" w:rsidRPr="001C71F0">
        <w:rPr>
          <w:color w:val="002060"/>
          <w:sz w:val="20"/>
          <w:szCs w:val="20"/>
        </w:rPr>
        <w:t xml:space="preserve"> della Camera dei Deputati</w:t>
      </w:r>
    </w:p>
    <w:p w14:paraId="742057E4" w14:textId="54E19C92" w:rsidR="00BA7F0B" w:rsidRDefault="00946485" w:rsidP="00946485">
      <w:pPr>
        <w:spacing w:after="0" w:line="240" w:lineRule="auto"/>
        <w:ind w:left="708"/>
        <w:jc w:val="both"/>
        <w:rPr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     </w:t>
      </w:r>
      <w:r w:rsidR="00BA7F0B" w:rsidRPr="001C71F0">
        <w:rPr>
          <w:b/>
          <w:bCs/>
          <w:color w:val="002060"/>
          <w:sz w:val="20"/>
          <w:szCs w:val="20"/>
        </w:rPr>
        <w:t xml:space="preserve">On. Francesco Battistoni </w:t>
      </w:r>
      <w:r w:rsidR="00BA7F0B" w:rsidRPr="001C71F0">
        <w:rPr>
          <w:color w:val="002060"/>
          <w:sz w:val="20"/>
          <w:szCs w:val="20"/>
        </w:rPr>
        <w:t xml:space="preserve">| Segretario di Presidenza della Camera dei Deputati </w:t>
      </w:r>
    </w:p>
    <w:p w14:paraId="2ADF56F7" w14:textId="77777777" w:rsidR="00627637" w:rsidRPr="00627637" w:rsidRDefault="00627637" w:rsidP="00946485">
      <w:pPr>
        <w:spacing w:after="0" w:line="240" w:lineRule="auto"/>
        <w:ind w:left="708"/>
        <w:jc w:val="both"/>
        <w:rPr>
          <w:color w:val="002060"/>
          <w:sz w:val="13"/>
          <w:szCs w:val="13"/>
        </w:rPr>
      </w:pPr>
    </w:p>
    <w:p w14:paraId="221DAA57" w14:textId="494F53C4" w:rsidR="00627637" w:rsidRDefault="00627637" w:rsidP="00627637">
      <w:pPr>
        <w:spacing w:after="0" w:line="240" w:lineRule="auto"/>
        <w:rPr>
          <w:i/>
          <w:iCs/>
          <w:color w:val="002060"/>
          <w:sz w:val="20"/>
          <w:szCs w:val="20"/>
        </w:rPr>
      </w:pPr>
      <w:r>
        <w:rPr>
          <w:i/>
          <w:iCs/>
          <w:color w:val="002060"/>
          <w:sz w:val="20"/>
          <w:szCs w:val="20"/>
        </w:rPr>
        <w:t xml:space="preserve">                      </w:t>
      </w:r>
      <w:r w:rsidRPr="00D706AC">
        <w:rPr>
          <w:i/>
          <w:iCs/>
          <w:color w:val="002060"/>
          <w:sz w:val="20"/>
          <w:szCs w:val="20"/>
        </w:rPr>
        <w:t>Modera i lavori</w:t>
      </w:r>
      <w:r>
        <w:rPr>
          <w:i/>
          <w:iCs/>
          <w:color w:val="002060"/>
          <w:sz w:val="20"/>
          <w:szCs w:val="20"/>
        </w:rPr>
        <w:t xml:space="preserve">: </w:t>
      </w:r>
      <w:r w:rsidRPr="009051A1">
        <w:rPr>
          <w:b/>
          <w:bCs/>
          <w:i/>
          <w:iCs/>
          <w:color w:val="002060"/>
          <w:sz w:val="20"/>
          <w:szCs w:val="20"/>
        </w:rPr>
        <w:t>Mara Guarino</w:t>
      </w:r>
      <w:r>
        <w:rPr>
          <w:i/>
          <w:iCs/>
          <w:color w:val="002060"/>
          <w:sz w:val="20"/>
          <w:szCs w:val="20"/>
        </w:rPr>
        <w:t xml:space="preserve">, Responsabile Comunicazione Itinerari Previdenziali </w:t>
      </w:r>
    </w:p>
    <w:p w14:paraId="76876631" w14:textId="77777777" w:rsidR="00627637" w:rsidRDefault="00627637" w:rsidP="00627637">
      <w:pPr>
        <w:spacing w:after="0" w:line="240" w:lineRule="auto"/>
        <w:rPr>
          <w:i/>
          <w:iCs/>
          <w:color w:val="002060"/>
          <w:sz w:val="20"/>
          <w:szCs w:val="20"/>
        </w:rPr>
      </w:pPr>
    </w:p>
    <w:p w14:paraId="233611CA" w14:textId="640216AE" w:rsidR="00627637" w:rsidRPr="001C71F0" w:rsidRDefault="00627637" w:rsidP="00627637">
      <w:pPr>
        <w:spacing w:after="0" w:line="240" w:lineRule="auto"/>
        <w:rPr>
          <w:b/>
          <w:bCs/>
          <w:iCs/>
          <w:color w:val="E36C0A" w:themeColor="accent6" w:themeShade="BF"/>
          <w:sz w:val="20"/>
          <w:szCs w:val="20"/>
        </w:rPr>
      </w:pPr>
      <w:r>
        <w:rPr>
          <w:b/>
          <w:bCs/>
          <w:iCs/>
          <w:color w:val="E36C0A" w:themeColor="accent6" w:themeShade="BF"/>
          <w:sz w:val="20"/>
          <w:szCs w:val="20"/>
        </w:rPr>
        <w:t xml:space="preserve">                       Politiche fiscali e riflessi sul ceto medio </w:t>
      </w:r>
    </w:p>
    <w:p w14:paraId="6C55476D" w14:textId="77777777" w:rsidR="00627637" w:rsidRPr="001C71F0" w:rsidRDefault="00627637" w:rsidP="00627637">
      <w:pPr>
        <w:spacing w:after="0" w:line="240" w:lineRule="auto"/>
        <w:rPr>
          <w:rFonts w:asciiTheme="majorHAnsi" w:hAnsiTheme="majorHAnsi" w:cstheme="majorHAnsi"/>
          <w:color w:val="002060"/>
          <w:sz w:val="20"/>
          <w:szCs w:val="20"/>
        </w:rPr>
      </w:pPr>
      <w:r>
        <w:rPr>
          <w:b/>
          <w:bCs/>
          <w:iCs/>
          <w:color w:val="002060"/>
          <w:sz w:val="20"/>
          <w:szCs w:val="20"/>
        </w:rPr>
        <w:t xml:space="preserve">                       </w:t>
      </w:r>
      <w:r w:rsidRPr="001C71F0">
        <w:rPr>
          <w:b/>
          <w:bCs/>
          <w:iCs/>
          <w:color w:val="002060"/>
          <w:sz w:val="20"/>
          <w:szCs w:val="20"/>
        </w:rPr>
        <w:t xml:space="preserve">Dott. Stefano Cuzzilla </w:t>
      </w:r>
      <w:r w:rsidRPr="001C71F0">
        <w:rPr>
          <w:iCs/>
          <w:color w:val="002060"/>
          <w:sz w:val="20"/>
          <w:szCs w:val="20"/>
        </w:rPr>
        <w:t xml:space="preserve">| Presidente CIDA </w:t>
      </w:r>
    </w:p>
    <w:p w14:paraId="64FF8786" w14:textId="6AE16313" w:rsidR="001C71F0" w:rsidRPr="00D706AC" w:rsidRDefault="001C71F0" w:rsidP="00946485">
      <w:pPr>
        <w:spacing w:after="0" w:line="240" w:lineRule="auto"/>
        <w:jc w:val="both"/>
        <w:rPr>
          <w:color w:val="002060"/>
          <w:sz w:val="15"/>
          <w:szCs w:val="15"/>
        </w:rPr>
      </w:pPr>
    </w:p>
    <w:p w14:paraId="37D67221" w14:textId="7BFB7F4D" w:rsidR="007D3579" w:rsidRPr="001C71F0" w:rsidRDefault="007D3579" w:rsidP="00AC5B08">
      <w:pPr>
        <w:spacing w:after="0" w:line="240" w:lineRule="auto"/>
        <w:rPr>
          <w:b/>
          <w:bCs/>
          <w:i/>
          <w:color w:val="002060"/>
          <w:sz w:val="13"/>
          <w:szCs w:val="13"/>
        </w:rPr>
      </w:pPr>
    </w:p>
    <w:p w14:paraId="1C7BEBE5" w14:textId="1E3F8F56" w:rsidR="00DA5AA7" w:rsidRPr="001C71F0" w:rsidRDefault="00DA5AA7" w:rsidP="00DA5AA7">
      <w:pPr>
        <w:spacing w:after="0" w:line="240" w:lineRule="auto"/>
        <w:jc w:val="both"/>
        <w:rPr>
          <w:b/>
          <w:bCs/>
          <w:color w:val="002060"/>
          <w:sz w:val="20"/>
          <w:szCs w:val="20"/>
        </w:rPr>
      </w:pPr>
      <w:r w:rsidRPr="001C71F0">
        <w:rPr>
          <w:color w:val="002060"/>
          <w:sz w:val="20"/>
          <w:szCs w:val="20"/>
        </w:rPr>
        <w:t xml:space="preserve">Ore 16.00     </w:t>
      </w:r>
      <w:r w:rsidRPr="001C71F0">
        <w:rPr>
          <w:b/>
          <w:bCs/>
          <w:color w:val="002060"/>
          <w:sz w:val="20"/>
          <w:szCs w:val="20"/>
        </w:rPr>
        <w:t>Presentazione dei risultati dell’Osservatorio sulla spesa pubblica e sulle entrate 2025</w:t>
      </w:r>
    </w:p>
    <w:p w14:paraId="50F6B08C" w14:textId="77777777" w:rsidR="00DA5AA7" w:rsidRPr="001C71F0" w:rsidRDefault="00CE58EE" w:rsidP="007D3579">
      <w:pPr>
        <w:tabs>
          <w:tab w:val="left" w:pos="709"/>
          <w:tab w:val="left" w:pos="1276"/>
        </w:tabs>
        <w:spacing w:after="0" w:line="240" w:lineRule="auto"/>
        <w:ind w:left="1134"/>
        <w:jc w:val="both"/>
        <w:rPr>
          <w:b/>
          <w:bCs/>
          <w:color w:val="F79646" w:themeColor="accent6"/>
          <w:sz w:val="13"/>
          <w:szCs w:val="13"/>
        </w:rPr>
      </w:pPr>
      <w:r w:rsidRPr="001C71F0">
        <w:rPr>
          <w:b/>
          <w:bCs/>
          <w:color w:val="F79646" w:themeColor="accent6"/>
          <w:sz w:val="20"/>
          <w:szCs w:val="20"/>
        </w:rPr>
        <w:t xml:space="preserve">  </w:t>
      </w:r>
    </w:p>
    <w:p w14:paraId="093038DA" w14:textId="076A885F" w:rsidR="00CE58EE" w:rsidRPr="001C71F0" w:rsidRDefault="001C71F0" w:rsidP="001C71F0">
      <w:pPr>
        <w:tabs>
          <w:tab w:val="left" w:pos="709"/>
          <w:tab w:val="left" w:pos="1276"/>
        </w:tabs>
        <w:spacing w:after="0" w:line="240" w:lineRule="auto"/>
        <w:jc w:val="both"/>
        <w:rPr>
          <w:b/>
          <w:bCs/>
          <w:color w:val="E36C0A" w:themeColor="accent6" w:themeShade="BF"/>
          <w:sz w:val="20"/>
          <w:szCs w:val="20"/>
        </w:rPr>
      </w:pPr>
      <w:r>
        <w:rPr>
          <w:b/>
          <w:bCs/>
          <w:color w:val="E36C0A" w:themeColor="accent6" w:themeShade="BF"/>
          <w:sz w:val="20"/>
          <w:szCs w:val="20"/>
        </w:rPr>
        <w:t xml:space="preserve">                       </w:t>
      </w:r>
      <w:r w:rsidR="00CE58EE" w:rsidRPr="001C71F0">
        <w:rPr>
          <w:b/>
          <w:bCs/>
          <w:color w:val="E36C0A" w:themeColor="accent6" w:themeShade="BF"/>
          <w:sz w:val="20"/>
          <w:szCs w:val="20"/>
        </w:rPr>
        <w:t>Le dichiarazioni dei redditi</w:t>
      </w:r>
      <w:r>
        <w:rPr>
          <w:b/>
          <w:bCs/>
          <w:color w:val="E36C0A" w:themeColor="accent6" w:themeShade="BF"/>
          <w:sz w:val="20"/>
          <w:szCs w:val="20"/>
        </w:rPr>
        <w:t xml:space="preserve"> </w:t>
      </w:r>
      <w:r w:rsidR="00CE58EE" w:rsidRPr="001C71F0">
        <w:rPr>
          <w:b/>
          <w:bCs/>
          <w:color w:val="E36C0A" w:themeColor="accent6" w:themeShade="BF"/>
          <w:sz w:val="20"/>
          <w:szCs w:val="20"/>
        </w:rPr>
        <w:t>per importi, tipologie dei contribuenti e il difficile finanziamento</w:t>
      </w:r>
      <w:r>
        <w:rPr>
          <w:b/>
          <w:bCs/>
          <w:color w:val="E36C0A" w:themeColor="accent6" w:themeShade="BF"/>
          <w:sz w:val="20"/>
          <w:szCs w:val="20"/>
        </w:rPr>
        <w:t xml:space="preserve"> </w:t>
      </w:r>
      <w:r w:rsidR="007D3579" w:rsidRPr="001C71F0">
        <w:rPr>
          <w:b/>
          <w:bCs/>
          <w:color w:val="E36C0A" w:themeColor="accent6" w:themeShade="BF"/>
          <w:sz w:val="20"/>
          <w:szCs w:val="20"/>
        </w:rPr>
        <w:t>del welfare</w:t>
      </w:r>
    </w:p>
    <w:p w14:paraId="57F4D854" w14:textId="1CFE6BD9" w:rsidR="00640249" w:rsidRPr="001C71F0" w:rsidRDefault="001C71F0" w:rsidP="001C71F0">
      <w:pPr>
        <w:spacing w:after="0" w:line="240" w:lineRule="auto"/>
        <w:jc w:val="both"/>
        <w:rPr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                      </w:t>
      </w:r>
      <w:r w:rsidR="000550BC" w:rsidRPr="001C71F0">
        <w:rPr>
          <w:b/>
          <w:bCs/>
          <w:color w:val="002060"/>
          <w:sz w:val="20"/>
          <w:szCs w:val="20"/>
        </w:rPr>
        <w:t xml:space="preserve">Prof. </w:t>
      </w:r>
      <w:r w:rsidR="009F690F" w:rsidRPr="001C71F0">
        <w:rPr>
          <w:b/>
          <w:bCs/>
          <w:color w:val="002060"/>
          <w:sz w:val="20"/>
          <w:szCs w:val="20"/>
        </w:rPr>
        <w:t>Alberto Brambilla</w:t>
      </w:r>
      <w:r w:rsidR="009F690F" w:rsidRPr="001C71F0">
        <w:rPr>
          <w:color w:val="002060"/>
          <w:sz w:val="20"/>
          <w:szCs w:val="20"/>
        </w:rPr>
        <w:t xml:space="preserve"> </w:t>
      </w:r>
      <w:r w:rsidR="00175F22" w:rsidRPr="001C71F0">
        <w:rPr>
          <w:color w:val="002060"/>
          <w:sz w:val="20"/>
          <w:szCs w:val="20"/>
        </w:rPr>
        <w:t>|</w:t>
      </w:r>
      <w:r w:rsidR="009F690F" w:rsidRPr="001C71F0">
        <w:rPr>
          <w:color w:val="002060"/>
          <w:sz w:val="20"/>
          <w:szCs w:val="20"/>
        </w:rPr>
        <w:t xml:space="preserve"> Presidente</w:t>
      </w:r>
      <w:r w:rsidR="00623739" w:rsidRPr="001C71F0">
        <w:rPr>
          <w:color w:val="002060"/>
          <w:sz w:val="20"/>
          <w:szCs w:val="20"/>
        </w:rPr>
        <w:t xml:space="preserve"> </w:t>
      </w:r>
      <w:bookmarkStart w:id="1" w:name="_Hlk205670424"/>
      <w:r w:rsidR="00623739" w:rsidRPr="001C71F0">
        <w:rPr>
          <w:color w:val="002060"/>
          <w:sz w:val="20"/>
          <w:szCs w:val="20"/>
        </w:rPr>
        <w:t>Centro Studi e Ricerche</w:t>
      </w:r>
      <w:r w:rsidR="009F690F" w:rsidRPr="001C71F0">
        <w:rPr>
          <w:color w:val="002060"/>
          <w:sz w:val="20"/>
          <w:szCs w:val="20"/>
        </w:rPr>
        <w:t xml:space="preserve"> Itinerari Previdenziali</w:t>
      </w:r>
      <w:bookmarkEnd w:id="1"/>
    </w:p>
    <w:p w14:paraId="53234600" w14:textId="77777777" w:rsidR="00CE58EE" w:rsidRPr="001C71F0" w:rsidRDefault="00CE58EE" w:rsidP="00CE58EE">
      <w:pPr>
        <w:spacing w:after="0" w:line="240" w:lineRule="auto"/>
        <w:ind w:left="568" w:firstLine="708"/>
        <w:jc w:val="both"/>
        <w:rPr>
          <w:color w:val="002060"/>
          <w:sz w:val="13"/>
          <w:szCs w:val="13"/>
        </w:rPr>
      </w:pPr>
    </w:p>
    <w:p w14:paraId="631D2CE3" w14:textId="677C144F" w:rsidR="00CE58EE" w:rsidRPr="001C71F0" w:rsidRDefault="001C71F0" w:rsidP="001C71F0">
      <w:pPr>
        <w:spacing w:after="0" w:line="240" w:lineRule="auto"/>
        <w:jc w:val="both"/>
        <w:rPr>
          <w:b/>
          <w:bCs/>
          <w:color w:val="E36C0A" w:themeColor="accent6" w:themeShade="BF"/>
          <w:sz w:val="20"/>
          <w:szCs w:val="20"/>
        </w:rPr>
      </w:pPr>
      <w:bookmarkStart w:id="2" w:name="_Hlk205670571"/>
      <w:r>
        <w:rPr>
          <w:b/>
          <w:bCs/>
          <w:color w:val="E36C0A" w:themeColor="accent6" w:themeShade="BF"/>
          <w:sz w:val="20"/>
          <w:szCs w:val="20"/>
        </w:rPr>
        <w:t xml:space="preserve">                       </w:t>
      </w:r>
      <w:r w:rsidR="00CE58EE" w:rsidRPr="001C71F0">
        <w:rPr>
          <w:b/>
          <w:bCs/>
          <w:color w:val="E36C0A" w:themeColor="accent6" w:themeShade="BF"/>
          <w:sz w:val="20"/>
          <w:szCs w:val="20"/>
        </w:rPr>
        <w:t xml:space="preserve">La ripartizione regionale e per </w:t>
      </w:r>
      <w:r w:rsidR="007D3579" w:rsidRPr="001C71F0">
        <w:rPr>
          <w:b/>
          <w:bCs/>
          <w:color w:val="E36C0A" w:themeColor="accent6" w:themeShade="BF"/>
          <w:sz w:val="20"/>
          <w:szCs w:val="20"/>
        </w:rPr>
        <w:t>macroaree</w:t>
      </w:r>
      <w:r w:rsidR="00CE58EE" w:rsidRPr="001C71F0">
        <w:rPr>
          <w:b/>
          <w:bCs/>
          <w:color w:val="E36C0A" w:themeColor="accent6" w:themeShade="BF"/>
          <w:sz w:val="20"/>
          <w:szCs w:val="20"/>
        </w:rPr>
        <w:t xml:space="preserve"> delle entrate e il quadro ISA</w:t>
      </w:r>
    </w:p>
    <w:p w14:paraId="70B03759" w14:textId="1E24088C" w:rsidR="00B130B2" w:rsidRPr="001C71F0" w:rsidRDefault="001C71F0" w:rsidP="001C71F0">
      <w:pPr>
        <w:spacing w:after="0" w:line="240" w:lineRule="auto"/>
        <w:rPr>
          <w:b/>
          <w:bCs/>
          <w:iCs/>
          <w:color w:val="002060"/>
          <w:sz w:val="20"/>
          <w:szCs w:val="20"/>
        </w:rPr>
      </w:pPr>
      <w:r>
        <w:rPr>
          <w:b/>
          <w:bCs/>
          <w:iCs/>
          <w:color w:val="002060"/>
          <w:sz w:val="20"/>
          <w:szCs w:val="20"/>
        </w:rPr>
        <w:t xml:space="preserve">                       </w:t>
      </w:r>
      <w:r w:rsidR="007D3579" w:rsidRPr="001C71F0">
        <w:rPr>
          <w:b/>
          <w:bCs/>
          <w:iCs/>
          <w:color w:val="002060"/>
          <w:sz w:val="20"/>
          <w:szCs w:val="20"/>
        </w:rPr>
        <w:t xml:space="preserve">Dott. </w:t>
      </w:r>
      <w:r w:rsidR="00CE58EE" w:rsidRPr="001C71F0">
        <w:rPr>
          <w:b/>
          <w:bCs/>
          <w:iCs/>
          <w:color w:val="002060"/>
          <w:sz w:val="20"/>
          <w:szCs w:val="20"/>
        </w:rPr>
        <w:t>Paolo</w:t>
      </w:r>
      <w:r w:rsidR="007D3579" w:rsidRPr="001C71F0">
        <w:rPr>
          <w:b/>
          <w:bCs/>
          <w:iCs/>
          <w:color w:val="002060"/>
          <w:sz w:val="20"/>
          <w:szCs w:val="20"/>
        </w:rPr>
        <w:t xml:space="preserve"> Novati </w:t>
      </w:r>
      <w:r w:rsidR="007D3579" w:rsidRPr="001C71F0">
        <w:rPr>
          <w:iCs/>
          <w:color w:val="002060"/>
          <w:sz w:val="20"/>
          <w:szCs w:val="20"/>
        </w:rPr>
        <w:t>|</w:t>
      </w:r>
      <w:r w:rsidR="007D3579" w:rsidRPr="001C71F0">
        <w:rPr>
          <w:b/>
          <w:bCs/>
          <w:iCs/>
          <w:color w:val="002060"/>
          <w:sz w:val="20"/>
          <w:szCs w:val="20"/>
        </w:rPr>
        <w:t xml:space="preserve"> </w:t>
      </w:r>
      <w:r w:rsidR="007D3579" w:rsidRPr="001C71F0">
        <w:rPr>
          <w:color w:val="002060"/>
          <w:sz w:val="20"/>
          <w:szCs w:val="20"/>
        </w:rPr>
        <w:t>Centro Studi e Ricerche Itinerari Previdenziali</w:t>
      </w:r>
    </w:p>
    <w:bookmarkEnd w:id="2"/>
    <w:p w14:paraId="1201BC31" w14:textId="77777777" w:rsidR="007D3579" w:rsidRPr="001C71F0" w:rsidRDefault="007D3579" w:rsidP="007D3579">
      <w:pPr>
        <w:spacing w:after="0" w:line="240" w:lineRule="auto"/>
        <w:ind w:left="568" w:firstLine="708"/>
        <w:jc w:val="both"/>
        <w:rPr>
          <w:color w:val="FF6600"/>
          <w:sz w:val="13"/>
          <w:szCs w:val="13"/>
        </w:rPr>
      </w:pPr>
    </w:p>
    <w:p w14:paraId="3ED4388C" w14:textId="6768A146" w:rsidR="007D3579" w:rsidRPr="001C71F0" w:rsidRDefault="001C71F0" w:rsidP="001C71F0">
      <w:pPr>
        <w:spacing w:after="0" w:line="240" w:lineRule="auto"/>
        <w:jc w:val="both"/>
        <w:rPr>
          <w:b/>
          <w:bCs/>
          <w:color w:val="E36C0A" w:themeColor="accent6" w:themeShade="BF"/>
          <w:sz w:val="20"/>
          <w:szCs w:val="20"/>
        </w:rPr>
      </w:pPr>
      <w:r>
        <w:rPr>
          <w:b/>
          <w:bCs/>
          <w:color w:val="E36C0A" w:themeColor="accent6" w:themeShade="BF"/>
          <w:sz w:val="20"/>
          <w:szCs w:val="20"/>
        </w:rPr>
        <w:t xml:space="preserve">                       </w:t>
      </w:r>
      <w:r w:rsidR="007D3579" w:rsidRPr="001C71F0">
        <w:rPr>
          <w:b/>
          <w:bCs/>
          <w:color w:val="E36C0A" w:themeColor="accent6" w:themeShade="BF"/>
          <w:sz w:val="20"/>
          <w:szCs w:val="20"/>
        </w:rPr>
        <w:t>Gli effetti dei condoni e delle agevolazioni fiscali sui redditi che falsano la progressività</w:t>
      </w:r>
    </w:p>
    <w:p w14:paraId="3863452B" w14:textId="33FFE009" w:rsidR="001103FE" w:rsidRPr="001C71F0" w:rsidRDefault="001C71F0" w:rsidP="001C71F0">
      <w:pPr>
        <w:spacing w:after="0" w:line="240" w:lineRule="auto"/>
        <w:rPr>
          <w:iCs/>
          <w:color w:val="002060"/>
          <w:sz w:val="20"/>
          <w:szCs w:val="20"/>
        </w:rPr>
      </w:pPr>
      <w:r>
        <w:rPr>
          <w:b/>
          <w:bCs/>
          <w:iCs/>
          <w:color w:val="002060"/>
          <w:sz w:val="20"/>
          <w:szCs w:val="20"/>
        </w:rPr>
        <w:t xml:space="preserve">                       </w:t>
      </w:r>
      <w:r w:rsidR="007D3579" w:rsidRPr="001C71F0">
        <w:rPr>
          <w:b/>
          <w:bCs/>
          <w:iCs/>
          <w:color w:val="002060"/>
          <w:sz w:val="20"/>
          <w:szCs w:val="20"/>
        </w:rPr>
        <w:t xml:space="preserve">Prof. Nicola Quirino </w:t>
      </w:r>
      <w:r w:rsidR="007D3579" w:rsidRPr="001C71F0">
        <w:rPr>
          <w:iCs/>
          <w:color w:val="002060"/>
          <w:sz w:val="20"/>
          <w:szCs w:val="20"/>
        </w:rPr>
        <w:t>|</w:t>
      </w:r>
      <w:r w:rsidR="007D3579" w:rsidRPr="001C71F0">
        <w:rPr>
          <w:b/>
          <w:bCs/>
          <w:iCs/>
          <w:color w:val="002060"/>
          <w:sz w:val="20"/>
          <w:szCs w:val="20"/>
        </w:rPr>
        <w:t xml:space="preserve"> </w:t>
      </w:r>
      <w:r w:rsidR="001103FE" w:rsidRPr="001C71F0">
        <w:rPr>
          <w:iCs/>
          <w:color w:val="002060"/>
          <w:sz w:val="20"/>
          <w:szCs w:val="20"/>
        </w:rPr>
        <w:t xml:space="preserve">Docente Accademia della Guardia di Finanza </w:t>
      </w:r>
    </w:p>
    <w:p w14:paraId="760B4243" w14:textId="6F7B1C6A" w:rsidR="007D3579" w:rsidRPr="001C71F0" w:rsidRDefault="001103FE" w:rsidP="001103FE">
      <w:pPr>
        <w:spacing w:after="0" w:line="240" w:lineRule="auto"/>
        <w:rPr>
          <w:iCs/>
          <w:color w:val="FF6600"/>
          <w:sz w:val="13"/>
          <w:szCs w:val="13"/>
        </w:rPr>
      </w:pPr>
      <w:r w:rsidRPr="001C71F0">
        <w:rPr>
          <w:iCs/>
          <w:color w:val="FF6600"/>
          <w:sz w:val="20"/>
          <w:szCs w:val="20"/>
        </w:rPr>
        <w:t xml:space="preserve">                             </w:t>
      </w:r>
    </w:p>
    <w:p w14:paraId="290A8120" w14:textId="2E0C5043" w:rsidR="00640249" w:rsidRPr="001C71F0" w:rsidRDefault="00640249" w:rsidP="00640249">
      <w:pPr>
        <w:spacing w:after="0" w:line="240" w:lineRule="auto"/>
        <w:jc w:val="both"/>
        <w:rPr>
          <w:sz w:val="13"/>
          <w:szCs w:val="13"/>
        </w:rPr>
      </w:pPr>
    </w:p>
    <w:p w14:paraId="638A5D3B" w14:textId="36DB7845" w:rsidR="007E7A2C" w:rsidRPr="00830743" w:rsidRDefault="000550BC" w:rsidP="00A577D8">
      <w:pPr>
        <w:spacing w:after="0" w:line="240" w:lineRule="auto"/>
        <w:jc w:val="both"/>
        <w:rPr>
          <w:i/>
          <w:color w:val="F0720A"/>
          <w:sz w:val="20"/>
          <w:szCs w:val="20"/>
        </w:rPr>
      </w:pPr>
      <w:r w:rsidRPr="001C71F0">
        <w:rPr>
          <w:color w:val="002060"/>
          <w:sz w:val="20"/>
          <w:szCs w:val="20"/>
        </w:rPr>
        <w:t xml:space="preserve">Ore </w:t>
      </w:r>
      <w:r w:rsidR="008C39F4" w:rsidRPr="001C71F0">
        <w:rPr>
          <w:color w:val="002060"/>
          <w:sz w:val="20"/>
          <w:szCs w:val="20"/>
        </w:rPr>
        <w:t>1</w:t>
      </w:r>
      <w:r w:rsidR="00DA5AA7" w:rsidRPr="001C71F0">
        <w:rPr>
          <w:color w:val="002060"/>
          <w:sz w:val="20"/>
          <w:szCs w:val="20"/>
        </w:rPr>
        <w:t>7</w:t>
      </w:r>
      <w:r w:rsidR="008C39F4" w:rsidRPr="001C71F0">
        <w:rPr>
          <w:color w:val="002060"/>
          <w:sz w:val="20"/>
          <w:szCs w:val="20"/>
        </w:rPr>
        <w:t>.</w:t>
      </w:r>
      <w:r w:rsidR="00DA5AA7" w:rsidRPr="001C71F0">
        <w:rPr>
          <w:color w:val="002060"/>
          <w:sz w:val="20"/>
          <w:szCs w:val="20"/>
        </w:rPr>
        <w:t>00</w:t>
      </w:r>
      <w:r w:rsidRPr="001C71F0">
        <w:rPr>
          <w:color w:val="002060"/>
          <w:sz w:val="20"/>
          <w:szCs w:val="20"/>
        </w:rPr>
        <w:t xml:space="preserve">     </w:t>
      </w:r>
      <w:r w:rsidR="007E7A2C">
        <w:rPr>
          <w:b/>
          <w:bCs/>
          <w:iCs/>
          <w:color w:val="F0720A"/>
          <w:sz w:val="20"/>
          <w:szCs w:val="20"/>
        </w:rPr>
        <w:t>Verso un fisco più equo e sostenibile</w:t>
      </w:r>
      <w:r w:rsidR="00830743">
        <w:rPr>
          <w:b/>
          <w:bCs/>
          <w:iCs/>
          <w:color w:val="F0720A"/>
          <w:sz w:val="20"/>
          <w:szCs w:val="20"/>
        </w:rPr>
        <w:t xml:space="preserve">. </w:t>
      </w:r>
      <w:r w:rsidR="00830743" w:rsidRPr="00830743">
        <w:rPr>
          <w:i/>
          <w:color w:val="F0720A"/>
          <w:sz w:val="20"/>
          <w:szCs w:val="20"/>
        </w:rPr>
        <w:t xml:space="preserve">Con i contributi video di: </w:t>
      </w:r>
    </w:p>
    <w:p w14:paraId="21A548BA" w14:textId="570E56BF" w:rsidR="007E7A2C" w:rsidRDefault="007E7A2C" w:rsidP="007E7A2C">
      <w:pPr>
        <w:spacing w:after="0" w:line="240" w:lineRule="auto"/>
        <w:ind w:left="993"/>
        <w:rPr>
          <w:iCs/>
          <w:color w:val="002060"/>
          <w:sz w:val="20"/>
          <w:szCs w:val="20"/>
        </w:rPr>
      </w:pPr>
      <w:r>
        <w:rPr>
          <w:b/>
          <w:bCs/>
          <w:iCs/>
          <w:color w:val="002060"/>
          <w:sz w:val="20"/>
          <w:szCs w:val="20"/>
        </w:rPr>
        <w:t xml:space="preserve"> </w:t>
      </w:r>
      <w:r w:rsidRPr="001C71F0">
        <w:rPr>
          <w:b/>
          <w:bCs/>
          <w:iCs/>
          <w:color w:val="002060"/>
          <w:sz w:val="20"/>
          <w:szCs w:val="20"/>
        </w:rPr>
        <w:t xml:space="preserve">On. Antonio Tajani </w:t>
      </w:r>
      <w:r w:rsidRPr="001C71F0">
        <w:rPr>
          <w:iCs/>
          <w:color w:val="002060"/>
          <w:sz w:val="20"/>
          <w:szCs w:val="20"/>
        </w:rPr>
        <w:t xml:space="preserve">| Vicepresidente del Consiglio e Ministro degli Affari esteri </w:t>
      </w:r>
      <w:r>
        <w:rPr>
          <w:iCs/>
          <w:color w:val="002060"/>
          <w:sz w:val="20"/>
          <w:szCs w:val="20"/>
        </w:rPr>
        <w:t xml:space="preserve"> </w:t>
      </w:r>
    </w:p>
    <w:p w14:paraId="5CE3BB6B" w14:textId="77777777" w:rsidR="007E7A2C" w:rsidRPr="001C71F0" w:rsidRDefault="007E7A2C" w:rsidP="007E7A2C">
      <w:pPr>
        <w:spacing w:after="0" w:line="240" w:lineRule="auto"/>
        <w:ind w:left="993"/>
        <w:rPr>
          <w:b/>
          <w:bCs/>
          <w:iCs/>
          <w:color w:val="002060"/>
          <w:sz w:val="20"/>
          <w:szCs w:val="20"/>
        </w:rPr>
      </w:pPr>
      <w:r>
        <w:rPr>
          <w:b/>
          <w:bCs/>
          <w:iCs/>
          <w:color w:val="002060"/>
          <w:sz w:val="20"/>
          <w:szCs w:val="20"/>
        </w:rPr>
        <w:t xml:space="preserve">                                        </w:t>
      </w:r>
      <w:r w:rsidRPr="001C71F0">
        <w:rPr>
          <w:iCs/>
          <w:color w:val="002060"/>
          <w:sz w:val="20"/>
          <w:szCs w:val="20"/>
        </w:rPr>
        <w:t xml:space="preserve">e della cooperazione internazionale </w:t>
      </w:r>
      <w:r w:rsidRPr="001C71F0">
        <w:rPr>
          <w:b/>
          <w:bCs/>
          <w:iCs/>
          <w:color w:val="002060"/>
          <w:sz w:val="20"/>
          <w:szCs w:val="20"/>
        </w:rPr>
        <w:t xml:space="preserve">    </w:t>
      </w:r>
    </w:p>
    <w:p w14:paraId="68C61DB3" w14:textId="29974531" w:rsidR="00134271" w:rsidRPr="001C71F0" w:rsidRDefault="00DA5AA7" w:rsidP="00DA5AA7">
      <w:pPr>
        <w:spacing w:after="0" w:line="240" w:lineRule="auto"/>
        <w:rPr>
          <w:b/>
          <w:bCs/>
          <w:iCs/>
          <w:color w:val="002060"/>
          <w:sz w:val="20"/>
          <w:szCs w:val="20"/>
        </w:rPr>
      </w:pPr>
      <w:r w:rsidRPr="001C71F0">
        <w:rPr>
          <w:b/>
          <w:bCs/>
          <w:iCs/>
          <w:color w:val="002060"/>
          <w:sz w:val="20"/>
          <w:szCs w:val="20"/>
        </w:rPr>
        <w:t xml:space="preserve">                       </w:t>
      </w:r>
      <w:r w:rsidR="00134271" w:rsidRPr="001C71F0">
        <w:rPr>
          <w:b/>
          <w:bCs/>
          <w:iCs/>
          <w:color w:val="002060"/>
          <w:sz w:val="20"/>
          <w:szCs w:val="20"/>
        </w:rPr>
        <w:t xml:space="preserve">On. </w:t>
      </w:r>
      <w:r w:rsidR="001103FE" w:rsidRPr="001C71F0">
        <w:rPr>
          <w:b/>
          <w:bCs/>
          <w:iCs/>
          <w:color w:val="002060"/>
          <w:sz w:val="20"/>
          <w:szCs w:val="20"/>
        </w:rPr>
        <w:t xml:space="preserve">Prof. </w:t>
      </w:r>
      <w:r w:rsidR="00134271" w:rsidRPr="001C71F0">
        <w:rPr>
          <w:b/>
          <w:bCs/>
          <w:iCs/>
          <w:color w:val="002060"/>
          <w:sz w:val="20"/>
          <w:szCs w:val="20"/>
        </w:rPr>
        <w:t>Maurizio Leo</w:t>
      </w:r>
      <w:r w:rsidR="00FC2203" w:rsidRPr="001C71F0">
        <w:rPr>
          <w:b/>
          <w:bCs/>
          <w:iCs/>
          <w:color w:val="002060"/>
          <w:sz w:val="20"/>
          <w:szCs w:val="20"/>
        </w:rPr>
        <w:t xml:space="preserve"> </w:t>
      </w:r>
      <w:r w:rsidR="00134271" w:rsidRPr="001C71F0">
        <w:rPr>
          <w:iCs/>
          <w:color w:val="002060"/>
          <w:sz w:val="20"/>
          <w:szCs w:val="20"/>
        </w:rPr>
        <w:t>|</w:t>
      </w:r>
      <w:r w:rsidR="00134271" w:rsidRPr="001C71F0">
        <w:rPr>
          <w:b/>
          <w:bCs/>
          <w:iCs/>
          <w:color w:val="002060"/>
          <w:sz w:val="20"/>
          <w:szCs w:val="20"/>
        </w:rPr>
        <w:t xml:space="preserve"> </w:t>
      </w:r>
      <w:r w:rsidR="00134271" w:rsidRPr="001C71F0">
        <w:rPr>
          <w:iCs/>
          <w:color w:val="002060"/>
          <w:sz w:val="20"/>
          <w:szCs w:val="20"/>
        </w:rPr>
        <w:t>Viceministro dell’Economia e delle Finanze</w:t>
      </w:r>
      <w:r w:rsidR="00134271" w:rsidRPr="001C71F0">
        <w:rPr>
          <w:b/>
          <w:bCs/>
          <w:iCs/>
          <w:color w:val="002060"/>
          <w:sz w:val="20"/>
          <w:szCs w:val="20"/>
        </w:rPr>
        <w:t xml:space="preserve"> </w:t>
      </w:r>
    </w:p>
    <w:p w14:paraId="573A6C70" w14:textId="77777777" w:rsidR="008C0CFA" w:rsidRPr="001C71F0" w:rsidRDefault="008C0CFA" w:rsidP="008C0CFA">
      <w:pPr>
        <w:spacing w:after="0" w:line="240" w:lineRule="auto"/>
        <w:rPr>
          <w:b/>
          <w:bCs/>
          <w:iCs/>
          <w:color w:val="002060"/>
          <w:sz w:val="13"/>
          <w:szCs w:val="13"/>
        </w:rPr>
      </w:pPr>
    </w:p>
    <w:p w14:paraId="66D7D192" w14:textId="5BD9AB3B" w:rsidR="00FC2203" w:rsidRDefault="008C0CFA" w:rsidP="008C0CFA">
      <w:pPr>
        <w:spacing w:after="0" w:line="240" w:lineRule="auto"/>
        <w:rPr>
          <w:iCs/>
          <w:color w:val="002060"/>
          <w:sz w:val="20"/>
          <w:szCs w:val="20"/>
        </w:rPr>
      </w:pPr>
      <w:r w:rsidRPr="001C71F0">
        <w:rPr>
          <w:iCs/>
          <w:color w:val="002060"/>
          <w:sz w:val="20"/>
          <w:szCs w:val="20"/>
        </w:rPr>
        <w:t>Ore 17</w:t>
      </w:r>
      <w:r w:rsidR="001103FE" w:rsidRPr="001C71F0">
        <w:rPr>
          <w:iCs/>
          <w:color w:val="002060"/>
          <w:sz w:val="20"/>
          <w:szCs w:val="20"/>
        </w:rPr>
        <w:t>.</w:t>
      </w:r>
      <w:r w:rsidR="001C71F0" w:rsidRPr="001C71F0">
        <w:rPr>
          <w:iCs/>
          <w:color w:val="002060"/>
          <w:sz w:val="20"/>
          <w:szCs w:val="20"/>
        </w:rPr>
        <w:t>30</w:t>
      </w:r>
      <w:r w:rsidR="00FC2203" w:rsidRPr="001C71F0">
        <w:rPr>
          <w:iCs/>
          <w:color w:val="002060"/>
          <w:sz w:val="20"/>
          <w:szCs w:val="20"/>
        </w:rPr>
        <w:t xml:space="preserve">     </w:t>
      </w:r>
      <w:r w:rsidRPr="001C71F0">
        <w:rPr>
          <w:iCs/>
          <w:color w:val="002060"/>
          <w:sz w:val="20"/>
          <w:szCs w:val="20"/>
        </w:rPr>
        <w:t>Conclusioni e fine lavori</w:t>
      </w:r>
      <w:r w:rsidR="00FC2203" w:rsidRPr="001C71F0">
        <w:rPr>
          <w:iCs/>
          <w:color w:val="002060"/>
          <w:sz w:val="20"/>
          <w:szCs w:val="20"/>
        </w:rPr>
        <w:t xml:space="preserve"> </w:t>
      </w:r>
    </w:p>
    <w:p w14:paraId="119F8919" w14:textId="77777777" w:rsidR="005A71BB" w:rsidRPr="009051A1" w:rsidRDefault="005A71BB" w:rsidP="00134271">
      <w:pPr>
        <w:pStyle w:val="Testocommento"/>
        <w:spacing w:after="0" w:line="252" w:lineRule="auto"/>
        <w:jc w:val="both"/>
        <w:rPr>
          <w:rFonts w:asciiTheme="majorHAnsi" w:eastAsia="Calibri" w:hAnsiTheme="majorHAnsi" w:cstheme="majorHAnsi"/>
          <w:iCs/>
          <w:color w:val="002060"/>
          <w:sz w:val="8"/>
          <w:szCs w:val="8"/>
        </w:rPr>
      </w:pPr>
    </w:p>
    <w:p w14:paraId="62D90947" w14:textId="77777777" w:rsidR="00362254" w:rsidRPr="00CD6489" w:rsidRDefault="00362254" w:rsidP="008C0CFA">
      <w:pPr>
        <w:pStyle w:val="Testocommento"/>
        <w:spacing w:after="0"/>
        <w:jc w:val="both"/>
        <w:rPr>
          <w:rFonts w:asciiTheme="majorHAnsi" w:eastAsia="Calibri" w:hAnsiTheme="majorHAnsi" w:cstheme="majorHAnsi"/>
          <w:iCs/>
          <w:color w:val="002060"/>
          <w:sz w:val="10"/>
          <w:szCs w:val="10"/>
        </w:rPr>
      </w:pPr>
    </w:p>
    <w:p w14:paraId="2C3C5F36" w14:textId="2A6F3C3C" w:rsidR="003254A5" w:rsidRPr="00D706AC" w:rsidRDefault="00134271" w:rsidP="008C0CFA">
      <w:pPr>
        <w:pStyle w:val="Testocommento"/>
        <w:spacing w:after="0"/>
        <w:jc w:val="both"/>
        <w:rPr>
          <w:rFonts w:asciiTheme="majorHAnsi" w:eastAsia="Calibri" w:hAnsiTheme="majorHAnsi" w:cstheme="majorHAnsi"/>
          <w:iCs/>
          <w:color w:val="002060"/>
          <w:sz w:val="19"/>
          <w:szCs w:val="19"/>
        </w:rPr>
      </w:pPr>
      <w:r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>L’Osservatorio sulla spesa pubblica e sulle entrate curato dal Centro Studi e Ricerche Itinerari Previdenziali</w:t>
      </w:r>
      <w:r w:rsidR="00362254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 </w:t>
      </w:r>
      <w:r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analizza, in base ai dati MEF e Agenzia delle </w:t>
      </w:r>
      <w:r w:rsidR="006F5A21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>E</w:t>
      </w:r>
      <w:r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ntrate, </w:t>
      </w:r>
      <w:r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 xml:space="preserve">le dichiarazioni dei redditi ai fini </w:t>
      </w:r>
      <w:r w:rsidR="00362254"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>IRPEF</w:t>
      </w:r>
      <w:r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 xml:space="preserve"> relativ</w:t>
      </w:r>
      <w:r w:rsidR="00362254"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>e</w:t>
      </w:r>
      <w:r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 xml:space="preserve"> al 202</w:t>
      </w:r>
      <w:r w:rsidR="00BA2054"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>3</w:t>
      </w:r>
      <w:r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>,</w:t>
      </w:r>
      <w:r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 presentate all’</w:t>
      </w:r>
      <w:r w:rsidR="00362254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>a</w:t>
      </w:r>
      <w:r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>mministrazione nel 202</w:t>
      </w:r>
      <w:r w:rsidR="00BA2054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>4</w:t>
      </w:r>
      <w:r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 ed elaborate a maggio 202</w:t>
      </w:r>
      <w:r w:rsidR="00BA2054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>5 per importi, tipologia dei contribuenti e territori</w:t>
      </w:r>
      <w:r w:rsidR="00362254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. Analisi cui si aggiunge inoltre </w:t>
      </w:r>
      <w:r w:rsidR="00362254"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>una panoramica delle altre principali imposte dirette e indirette</w:t>
      </w:r>
      <w:r w:rsidR="00362254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 e una loro comparazione </w:t>
      </w:r>
      <w:r w:rsidR="001C71F0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 </w:t>
      </w:r>
      <w:r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>alle variabili economiche per gli ultimi 1</w:t>
      </w:r>
      <w:r w:rsidR="00037EFE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>6</w:t>
      </w:r>
      <w:r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 anni</w:t>
      </w:r>
      <w:r w:rsidR="00362254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, </w:t>
      </w:r>
      <w:r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al fine di evidenziarne gli andamenti e le compatibilità finanziarie. </w:t>
      </w:r>
      <w:r w:rsidR="00362254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Obiettivo principale dell’indagine, giunta alla sua dodicesima edizione, </w:t>
      </w:r>
      <w:r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>è verificare la sostenibilità del</w:t>
      </w:r>
      <w:r w:rsidR="00362254"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 xml:space="preserve"> sistema di protezione sociale </w:t>
      </w:r>
      <w:r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>italiano</w:t>
      </w:r>
      <w:r w:rsidR="00362254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, </w:t>
      </w:r>
      <w:r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e </w:t>
      </w:r>
      <w:r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>cioè se le entrate da fiscalità generale sono sufficienti a finanziare il nostro welfare relativ</w:t>
      </w:r>
      <w:r w:rsidR="00362254"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>amente</w:t>
      </w:r>
      <w:r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 xml:space="preserve"> alla spesa per la sanità e per l’assistenza sociale</w:t>
      </w:r>
      <w:r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 a carico dello Stato, delle regioni e degli enti locali.</w:t>
      </w:r>
      <w:r w:rsidR="00A577D8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 Dall’analisi emergono </w:t>
      </w:r>
      <w:r w:rsidR="00A577D8" w:rsidRPr="00D706AC">
        <w:rPr>
          <w:rFonts w:asciiTheme="majorHAnsi" w:eastAsia="Calibri" w:hAnsiTheme="majorHAnsi" w:cstheme="majorHAnsi"/>
          <w:b/>
          <w:bCs/>
          <w:iCs/>
          <w:color w:val="002060"/>
          <w:sz w:val="19"/>
          <w:szCs w:val="19"/>
        </w:rPr>
        <w:t>“scomode verità”:</w:t>
      </w:r>
      <w:r w:rsidR="00A577D8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 non è vero che siamo un Paese oppresso dalle tasse perché i veri oppressi sono pochi, meno del 20% della popolazione</w:t>
      </w:r>
      <w:r w:rsidR="00616743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, </w:t>
      </w:r>
      <w:r w:rsidR="00A577D8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>mentre una parte consistente non solo paga poche</w:t>
      </w:r>
      <w:r w:rsidR="00616743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 imposte</w:t>
      </w:r>
      <w:r w:rsidR="00A577D8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 ma è anche totalmente a carico della collettività a partire dalla spesa sanitaria; siamo quindi un Paese con una forte redistribuzione principalmente a carico dei redditi sopra i 35mila euro lordi l’anno che</w:t>
      </w:r>
      <w:r w:rsidR="00616743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, </w:t>
      </w:r>
      <w:r w:rsidR="00A577D8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>peraltro</w:t>
      </w:r>
      <w:r w:rsidR="00616743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, </w:t>
      </w:r>
      <w:r w:rsidR="00A577D8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>non beneficiano se non marginalmente di bonus, sgravi e agevolazioni e che hanno pochi vantaggi anche dall’AUUF, senza un reale controllo della spesa assistenziale che cresce a tassi doppi rispetto alle pensioni.</w:t>
      </w:r>
      <w:r w:rsidR="00037EFE" w:rsidRPr="00D706AC">
        <w:rPr>
          <w:rFonts w:asciiTheme="majorHAnsi" w:eastAsia="Calibri" w:hAnsiTheme="majorHAnsi" w:cstheme="majorHAnsi"/>
          <w:iCs/>
          <w:color w:val="002060"/>
          <w:sz w:val="19"/>
          <w:szCs w:val="19"/>
        </w:rPr>
        <w:t xml:space="preserve"> </w:t>
      </w:r>
    </w:p>
    <w:p w14:paraId="4F3A7507" w14:textId="77777777" w:rsidR="00D706AC" w:rsidRPr="00D706AC" w:rsidRDefault="00D706AC" w:rsidP="00DB31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color w:val="002060"/>
          <w:sz w:val="18"/>
          <w:szCs w:val="18"/>
        </w:rPr>
      </w:pPr>
    </w:p>
    <w:p w14:paraId="51A87246" w14:textId="4ED4A7E9" w:rsidR="001C71F0" w:rsidRPr="00D706AC" w:rsidRDefault="00DB31EA" w:rsidP="00DB31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color w:val="002060"/>
          <w:sz w:val="18"/>
          <w:szCs w:val="18"/>
        </w:rPr>
      </w:pPr>
      <w:r w:rsidRPr="00D706AC">
        <w:rPr>
          <w:rStyle w:val="normaltextrun"/>
          <w:rFonts w:ascii="Calibri" w:hAnsi="Calibri" w:cs="Calibri"/>
          <w:i/>
          <w:iCs/>
          <w:color w:val="002060"/>
          <w:sz w:val="18"/>
          <w:szCs w:val="18"/>
        </w:rPr>
        <w:t xml:space="preserve">Le opinioni e i contenuti espressi nell’ambito dell’iniziativa sono nell’esclusiva responsabilità dei proponenti e dei relatori. </w:t>
      </w:r>
    </w:p>
    <w:p w14:paraId="66562E2F" w14:textId="12751490" w:rsidR="00DB31EA" w:rsidRDefault="00DB31EA" w:rsidP="00CD648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2060"/>
          <w:sz w:val="18"/>
          <w:szCs w:val="18"/>
        </w:rPr>
      </w:pPr>
      <w:r w:rsidRPr="00D706AC">
        <w:rPr>
          <w:rStyle w:val="normaltextrun"/>
          <w:rFonts w:ascii="Calibri" w:hAnsi="Calibri" w:cs="Calibri"/>
          <w:i/>
          <w:iCs/>
          <w:color w:val="002060"/>
          <w:sz w:val="18"/>
          <w:szCs w:val="18"/>
        </w:rPr>
        <w:t>L’accesso alla sala - con abbigliamento consono e con obbligo per i signori uomini di indossare giacca e cravatta - è consentito fino a esaurimento posti.</w:t>
      </w:r>
      <w:r w:rsidR="00286849">
        <w:rPr>
          <w:rStyle w:val="normaltextrun"/>
          <w:rFonts w:ascii="Calibri" w:hAnsi="Calibri" w:cs="Calibri"/>
          <w:i/>
          <w:iCs/>
          <w:color w:val="002060"/>
          <w:sz w:val="18"/>
          <w:szCs w:val="18"/>
        </w:rPr>
        <w:t xml:space="preserve"> </w:t>
      </w:r>
      <w:r w:rsidRPr="009051A1">
        <w:rPr>
          <w:rStyle w:val="normaltextrun"/>
          <w:rFonts w:ascii="Calibri" w:hAnsi="Calibri" w:cs="Calibri"/>
          <w:i/>
          <w:iCs/>
          <w:color w:val="002060"/>
          <w:sz w:val="18"/>
          <w:szCs w:val="18"/>
        </w:rPr>
        <w:t xml:space="preserve">R.S.V.P. a </w:t>
      </w:r>
      <w:hyperlink r:id="rId8" w:tgtFrame="_blank" w:history="1">
        <w:r w:rsidRPr="009051A1">
          <w:rPr>
            <w:rStyle w:val="normaltextrun"/>
            <w:rFonts w:ascii="Calibri" w:hAnsi="Calibri" w:cs="Calibri"/>
            <w:i/>
            <w:iCs/>
            <w:color w:val="0563C1"/>
            <w:sz w:val="18"/>
            <w:szCs w:val="18"/>
            <w:u w:val="single"/>
          </w:rPr>
          <w:t>eventi@itinerariprevidenziali.it</w:t>
        </w:r>
      </w:hyperlink>
      <w:r w:rsidRPr="009051A1">
        <w:rPr>
          <w:rStyle w:val="normaltextrun"/>
          <w:rFonts w:ascii="Calibri" w:hAnsi="Calibri" w:cs="Calibri"/>
          <w:i/>
          <w:iCs/>
          <w:color w:val="002060"/>
          <w:sz w:val="18"/>
          <w:szCs w:val="18"/>
        </w:rPr>
        <w:t> </w:t>
      </w:r>
      <w:r w:rsidRPr="009051A1">
        <w:rPr>
          <w:rStyle w:val="eop"/>
          <w:rFonts w:ascii="Calibri" w:hAnsi="Calibri" w:cs="Calibri"/>
          <w:color w:val="002060"/>
          <w:sz w:val="18"/>
          <w:szCs w:val="18"/>
        </w:rPr>
        <w:t> </w:t>
      </w:r>
    </w:p>
    <w:p w14:paraId="77CC66F8" w14:textId="00B8A9A0" w:rsidR="009051A1" w:rsidRPr="009051A1" w:rsidRDefault="009051A1" w:rsidP="009051A1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i/>
          <w:iCs/>
          <w:color w:val="002060"/>
          <w:sz w:val="16"/>
          <w:szCs w:val="16"/>
        </w:rPr>
      </w:pPr>
      <w:r w:rsidRPr="009051A1">
        <w:rPr>
          <w:rStyle w:val="eop"/>
          <w:rFonts w:ascii="Calibri" w:hAnsi="Calibri" w:cs="Calibri"/>
          <w:i/>
          <w:iCs/>
          <w:color w:val="002060"/>
          <w:sz w:val="16"/>
          <w:szCs w:val="16"/>
        </w:rPr>
        <w:t xml:space="preserve">*relatori invitati e in attesa di conferma </w:t>
      </w:r>
    </w:p>
    <w:sectPr w:rsidR="009051A1" w:rsidRPr="009051A1" w:rsidSect="00DA1B2A">
      <w:headerReference w:type="default" r:id="rId9"/>
      <w:headerReference w:type="first" r:id="rId10"/>
      <w:footerReference w:type="first" r:id="rId11"/>
      <w:pgSz w:w="11906" w:h="16838"/>
      <w:pgMar w:top="1417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3CBF8" w14:textId="77777777" w:rsidR="00B21AFD" w:rsidRDefault="00B21AFD" w:rsidP="00DC75A6">
      <w:pPr>
        <w:spacing w:after="0" w:line="240" w:lineRule="auto"/>
      </w:pPr>
      <w:r>
        <w:separator/>
      </w:r>
    </w:p>
  </w:endnote>
  <w:endnote w:type="continuationSeparator" w:id="0">
    <w:p w14:paraId="47C1B3C6" w14:textId="77777777" w:rsidR="00B21AFD" w:rsidRDefault="00B21AFD" w:rsidP="00DC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3E2EF" w14:textId="7C809419" w:rsidR="00DC75A6" w:rsidRPr="00EA50AB" w:rsidRDefault="00DC75A6" w:rsidP="00EA50AB">
    <w:pPr>
      <w:pStyle w:val="Pidipagina"/>
      <w:jc w:val="center"/>
      <w:rPr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59A09" w14:textId="77777777" w:rsidR="00B21AFD" w:rsidRDefault="00B21AFD" w:rsidP="00DC75A6">
      <w:pPr>
        <w:spacing w:after="0" w:line="240" w:lineRule="auto"/>
      </w:pPr>
      <w:r>
        <w:separator/>
      </w:r>
    </w:p>
  </w:footnote>
  <w:footnote w:type="continuationSeparator" w:id="0">
    <w:p w14:paraId="73C8A366" w14:textId="77777777" w:rsidR="00B21AFD" w:rsidRDefault="00B21AFD" w:rsidP="00DC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4648" w14:textId="5C5D79D1" w:rsidR="00DC75A6" w:rsidRDefault="00DC75A6" w:rsidP="005A1D27">
    <w:pPr>
      <w:pStyle w:val="Intestazione"/>
      <w:ind w:left="-85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8F064" w14:textId="32A20D26" w:rsidR="00DC75A6" w:rsidRPr="00167454" w:rsidRDefault="007F147F" w:rsidP="007F147F">
    <w:pPr>
      <w:pStyle w:val="Intestazione"/>
      <w:tabs>
        <w:tab w:val="clear" w:pos="4819"/>
      </w:tabs>
      <w:ind w:left="-993"/>
      <w:jc w:val="center"/>
      <w:rPr>
        <w:color w:val="0070C0"/>
      </w:rPr>
    </w:pPr>
    <w:r>
      <w:rPr>
        <w:noProof/>
        <w:color w:val="0070C0"/>
      </w:rPr>
      <w:t xml:space="preserve">          </w:t>
    </w:r>
    <w:r>
      <w:rPr>
        <w:noProof/>
        <w:color w:val="0070C0"/>
      </w:rPr>
      <w:drawing>
        <wp:inline distT="0" distB="0" distL="0" distR="0" wp14:anchorId="0DDF4A57" wp14:editId="4A33B5C9">
          <wp:extent cx="1622081" cy="52812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081" cy="52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70C0"/>
      </w:rPr>
      <w:t xml:space="preserve">                                                                                                        </w:t>
    </w:r>
    <w:r>
      <w:rPr>
        <w:noProof/>
        <w:color w:val="0070C0"/>
      </w:rPr>
      <w:drawing>
        <wp:inline distT="0" distB="0" distL="0" distR="0" wp14:anchorId="58F943C1" wp14:editId="538A897B">
          <wp:extent cx="1248965" cy="655320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TP GIF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515" cy="667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9E6"/>
    <w:multiLevelType w:val="multilevel"/>
    <w:tmpl w:val="E33E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17CDD"/>
    <w:multiLevelType w:val="hybridMultilevel"/>
    <w:tmpl w:val="C672A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31493"/>
    <w:multiLevelType w:val="hybridMultilevel"/>
    <w:tmpl w:val="61C412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600E4C"/>
    <w:multiLevelType w:val="hybridMultilevel"/>
    <w:tmpl w:val="BB0669DE"/>
    <w:lvl w:ilvl="0" w:tplc="59626F92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E6DCA"/>
    <w:multiLevelType w:val="hybridMultilevel"/>
    <w:tmpl w:val="389AEB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A454D"/>
    <w:multiLevelType w:val="hybridMultilevel"/>
    <w:tmpl w:val="FC24B7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76EB1"/>
    <w:multiLevelType w:val="hybridMultilevel"/>
    <w:tmpl w:val="2E502B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A6438"/>
    <w:multiLevelType w:val="hybridMultilevel"/>
    <w:tmpl w:val="1DBADE14"/>
    <w:lvl w:ilvl="0" w:tplc="B066CC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15A8C"/>
    <w:multiLevelType w:val="hybridMultilevel"/>
    <w:tmpl w:val="DB8C1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384E"/>
    <w:multiLevelType w:val="hybridMultilevel"/>
    <w:tmpl w:val="7FF6630A"/>
    <w:lvl w:ilvl="0" w:tplc="ED30EB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F5096"/>
    <w:multiLevelType w:val="multilevel"/>
    <w:tmpl w:val="A42A5C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E4DFE"/>
    <w:multiLevelType w:val="hybridMultilevel"/>
    <w:tmpl w:val="90DCED9A"/>
    <w:lvl w:ilvl="0" w:tplc="4314CA9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D4BC7"/>
    <w:multiLevelType w:val="multilevel"/>
    <w:tmpl w:val="A5A655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6437E7"/>
    <w:multiLevelType w:val="hybridMultilevel"/>
    <w:tmpl w:val="D35AE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935F5"/>
    <w:multiLevelType w:val="multilevel"/>
    <w:tmpl w:val="61624F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FB336C"/>
    <w:multiLevelType w:val="hybridMultilevel"/>
    <w:tmpl w:val="C8A8593C"/>
    <w:lvl w:ilvl="0" w:tplc="CFD8249E">
      <w:start w:val="15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333E1"/>
    <w:multiLevelType w:val="hybridMultilevel"/>
    <w:tmpl w:val="0E6223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50598"/>
    <w:multiLevelType w:val="hybridMultilevel"/>
    <w:tmpl w:val="5F84E9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F2824"/>
    <w:multiLevelType w:val="hybridMultilevel"/>
    <w:tmpl w:val="3DF4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86E99"/>
    <w:multiLevelType w:val="hybridMultilevel"/>
    <w:tmpl w:val="F2E4D8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A334E"/>
    <w:multiLevelType w:val="multilevel"/>
    <w:tmpl w:val="DB9EDF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A37A9"/>
    <w:multiLevelType w:val="hybridMultilevel"/>
    <w:tmpl w:val="6E567CBE"/>
    <w:lvl w:ilvl="0" w:tplc="E6029E4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47F93"/>
    <w:multiLevelType w:val="hybridMultilevel"/>
    <w:tmpl w:val="E9F86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D482D"/>
    <w:multiLevelType w:val="hybridMultilevel"/>
    <w:tmpl w:val="3E12A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0565A"/>
    <w:multiLevelType w:val="hybridMultilevel"/>
    <w:tmpl w:val="F27AF6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1C778A"/>
    <w:multiLevelType w:val="hybridMultilevel"/>
    <w:tmpl w:val="95347FF6"/>
    <w:lvl w:ilvl="0" w:tplc="F16C6B0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5278B"/>
    <w:multiLevelType w:val="hybridMultilevel"/>
    <w:tmpl w:val="53DA3D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D41A0"/>
    <w:multiLevelType w:val="hybridMultilevel"/>
    <w:tmpl w:val="9D2E9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36CD3"/>
    <w:multiLevelType w:val="hybridMultilevel"/>
    <w:tmpl w:val="5D5ACBBA"/>
    <w:lvl w:ilvl="0" w:tplc="88C8F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17BFA"/>
    <w:multiLevelType w:val="hybridMultilevel"/>
    <w:tmpl w:val="17903508"/>
    <w:lvl w:ilvl="0" w:tplc="8B5854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904A3"/>
    <w:multiLevelType w:val="hybridMultilevel"/>
    <w:tmpl w:val="20526704"/>
    <w:lvl w:ilvl="0" w:tplc="B066CC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D59CB"/>
    <w:multiLevelType w:val="multilevel"/>
    <w:tmpl w:val="31304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0C2E80"/>
    <w:multiLevelType w:val="hybridMultilevel"/>
    <w:tmpl w:val="4B28A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22DA7"/>
    <w:multiLevelType w:val="hybridMultilevel"/>
    <w:tmpl w:val="4218E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17846"/>
    <w:multiLevelType w:val="hybridMultilevel"/>
    <w:tmpl w:val="6E44C240"/>
    <w:lvl w:ilvl="0" w:tplc="532C4E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4"/>
  </w:num>
  <w:num w:numId="5">
    <w:abstractNumId w:val="1"/>
  </w:num>
  <w:num w:numId="6">
    <w:abstractNumId w:val="16"/>
  </w:num>
  <w:num w:numId="7">
    <w:abstractNumId w:val="6"/>
  </w:num>
  <w:num w:numId="8">
    <w:abstractNumId w:val="8"/>
  </w:num>
  <w:num w:numId="9">
    <w:abstractNumId w:val="17"/>
  </w:num>
  <w:num w:numId="10">
    <w:abstractNumId w:val="5"/>
  </w:num>
  <w:num w:numId="11">
    <w:abstractNumId w:val="27"/>
  </w:num>
  <w:num w:numId="12">
    <w:abstractNumId w:val="23"/>
  </w:num>
  <w:num w:numId="13">
    <w:abstractNumId w:val="7"/>
  </w:num>
  <w:num w:numId="14">
    <w:abstractNumId w:val="30"/>
  </w:num>
  <w:num w:numId="15">
    <w:abstractNumId w:val="18"/>
  </w:num>
  <w:num w:numId="16">
    <w:abstractNumId w:val="28"/>
  </w:num>
  <w:num w:numId="17">
    <w:abstractNumId w:val="15"/>
  </w:num>
  <w:num w:numId="18">
    <w:abstractNumId w:val="2"/>
  </w:num>
  <w:num w:numId="19">
    <w:abstractNumId w:val="24"/>
  </w:num>
  <w:num w:numId="20">
    <w:abstractNumId w:val="13"/>
  </w:num>
  <w:num w:numId="21">
    <w:abstractNumId w:val="3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</w:num>
  <w:num w:numId="25">
    <w:abstractNumId w:val="20"/>
  </w:num>
  <w:num w:numId="26">
    <w:abstractNumId w:val="14"/>
  </w:num>
  <w:num w:numId="27">
    <w:abstractNumId w:val="12"/>
  </w:num>
  <w:num w:numId="28">
    <w:abstractNumId w:val="10"/>
  </w:num>
  <w:num w:numId="29">
    <w:abstractNumId w:val="31"/>
  </w:num>
  <w:num w:numId="30">
    <w:abstractNumId w:val="32"/>
  </w:num>
  <w:num w:numId="31">
    <w:abstractNumId w:val="25"/>
  </w:num>
  <w:num w:numId="32">
    <w:abstractNumId w:val="11"/>
  </w:num>
  <w:num w:numId="33">
    <w:abstractNumId w:val="34"/>
  </w:num>
  <w:num w:numId="34">
    <w:abstractNumId w:val="29"/>
  </w:num>
  <w:num w:numId="3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DD"/>
    <w:rsid w:val="00004345"/>
    <w:rsid w:val="000058BC"/>
    <w:rsid w:val="00007779"/>
    <w:rsid w:val="00007D69"/>
    <w:rsid w:val="00011290"/>
    <w:rsid w:val="00013301"/>
    <w:rsid w:val="00014623"/>
    <w:rsid w:val="0001559C"/>
    <w:rsid w:val="00016345"/>
    <w:rsid w:val="00016AE0"/>
    <w:rsid w:val="0001730E"/>
    <w:rsid w:val="00024A50"/>
    <w:rsid w:val="00024BAE"/>
    <w:rsid w:val="00026E58"/>
    <w:rsid w:val="00027989"/>
    <w:rsid w:val="0003027E"/>
    <w:rsid w:val="000343B7"/>
    <w:rsid w:val="00036456"/>
    <w:rsid w:val="00037D25"/>
    <w:rsid w:val="00037EFE"/>
    <w:rsid w:val="00041E48"/>
    <w:rsid w:val="00043129"/>
    <w:rsid w:val="00046077"/>
    <w:rsid w:val="00050A8D"/>
    <w:rsid w:val="000520D2"/>
    <w:rsid w:val="00052795"/>
    <w:rsid w:val="000534AD"/>
    <w:rsid w:val="00053A99"/>
    <w:rsid w:val="000550BC"/>
    <w:rsid w:val="0005545C"/>
    <w:rsid w:val="00056D82"/>
    <w:rsid w:val="00056FE1"/>
    <w:rsid w:val="00057A7E"/>
    <w:rsid w:val="00060DD1"/>
    <w:rsid w:val="00061A09"/>
    <w:rsid w:val="00062489"/>
    <w:rsid w:val="000646DC"/>
    <w:rsid w:val="00064C65"/>
    <w:rsid w:val="00064DEB"/>
    <w:rsid w:val="00067333"/>
    <w:rsid w:val="00067E8B"/>
    <w:rsid w:val="00071AB1"/>
    <w:rsid w:val="00071EE7"/>
    <w:rsid w:val="00074395"/>
    <w:rsid w:val="000752CB"/>
    <w:rsid w:val="0007654B"/>
    <w:rsid w:val="0007798D"/>
    <w:rsid w:val="00077A6D"/>
    <w:rsid w:val="00082068"/>
    <w:rsid w:val="0008270C"/>
    <w:rsid w:val="000848AB"/>
    <w:rsid w:val="000949B7"/>
    <w:rsid w:val="00096BAC"/>
    <w:rsid w:val="000976BE"/>
    <w:rsid w:val="0009789B"/>
    <w:rsid w:val="00097B63"/>
    <w:rsid w:val="000A5307"/>
    <w:rsid w:val="000A5A12"/>
    <w:rsid w:val="000B0971"/>
    <w:rsid w:val="000B2020"/>
    <w:rsid w:val="000B2B2C"/>
    <w:rsid w:val="000B3861"/>
    <w:rsid w:val="000B4050"/>
    <w:rsid w:val="000B518B"/>
    <w:rsid w:val="000B71AE"/>
    <w:rsid w:val="000B71EB"/>
    <w:rsid w:val="000C44DA"/>
    <w:rsid w:val="000D152C"/>
    <w:rsid w:val="000D4096"/>
    <w:rsid w:val="000D47EF"/>
    <w:rsid w:val="000D4830"/>
    <w:rsid w:val="000D6A1E"/>
    <w:rsid w:val="000D73E5"/>
    <w:rsid w:val="000E2142"/>
    <w:rsid w:val="000E314E"/>
    <w:rsid w:val="000E32DB"/>
    <w:rsid w:val="000E4863"/>
    <w:rsid w:val="000E654C"/>
    <w:rsid w:val="000F00B4"/>
    <w:rsid w:val="000F57B9"/>
    <w:rsid w:val="001019F4"/>
    <w:rsid w:val="00102F5B"/>
    <w:rsid w:val="00103DB1"/>
    <w:rsid w:val="001058E2"/>
    <w:rsid w:val="00107A34"/>
    <w:rsid w:val="001103FE"/>
    <w:rsid w:val="001144A9"/>
    <w:rsid w:val="001149D6"/>
    <w:rsid w:val="00114A40"/>
    <w:rsid w:val="00120685"/>
    <w:rsid w:val="00121D98"/>
    <w:rsid w:val="00122049"/>
    <w:rsid w:val="001235D1"/>
    <w:rsid w:val="00123F25"/>
    <w:rsid w:val="001277D2"/>
    <w:rsid w:val="00131581"/>
    <w:rsid w:val="00131D51"/>
    <w:rsid w:val="00134271"/>
    <w:rsid w:val="0013649F"/>
    <w:rsid w:val="00137E4A"/>
    <w:rsid w:val="00142663"/>
    <w:rsid w:val="00142A6A"/>
    <w:rsid w:val="0014512C"/>
    <w:rsid w:val="00145839"/>
    <w:rsid w:val="00146107"/>
    <w:rsid w:val="00146950"/>
    <w:rsid w:val="00147FCD"/>
    <w:rsid w:val="001526DE"/>
    <w:rsid w:val="00153B5A"/>
    <w:rsid w:val="00160343"/>
    <w:rsid w:val="001604C5"/>
    <w:rsid w:val="001614DD"/>
    <w:rsid w:val="001617BB"/>
    <w:rsid w:val="00163382"/>
    <w:rsid w:val="001647AE"/>
    <w:rsid w:val="0016507C"/>
    <w:rsid w:val="00167454"/>
    <w:rsid w:val="0017094F"/>
    <w:rsid w:val="0017169A"/>
    <w:rsid w:val="00173696"/>
    <w:rsid w:val="00175F22"/>
    <w:rsid w:val="0017734E"/>
    <w:rsid w:val="00180389"/>
    <w:rsid w:val="00181DE4"/>
    <w:rsid w:val="00182799"/>
    <w:rsid w:val="0018393F"/>
    <w:rsid w:val="00183F71"/>
    <w:rsid w:val="00191E15"/>
    <w:rsid w:val="00192343"/>
    <w:rsid w:val="00192986"/>
    <w:rsid w:val="001933B8"/>
    <w:rsid w:val="0019398B"/>
    <w:rsid w:val="00193CE3"/>
    <w:rsid w:val="00194B7D"/>
    <w:rsid w:val="00195243"/>
    <w:rsid w:val="001965A7"/>
    <w:rsid w:val="00196FF9"/>
    <w:rsid w:val="001A1843"/>
    <w:rsid w:val="001A1B18"/>
    <w:rsid w:val="001A24A3"/>
    <w:rsid w:val="001A2AFE"/>
    <w:rsid w:val="001A4D68"/>
    <w:rsid w:val="001A5169"/>
    <w:rsid w:val="001A6299"/>
    <w:rsid w:val="001B313C"/>
    <w:rsid w:val="001B37B4"/>
    <w:rsid w:val="001B4295"/>
    <w:rsid w:val="001C2627"/>
    <w:rsid w:val="001C3A48"/>
    <w:rsid w:val="001C5126"/>
    <w:rsid w:val="001C5BE9"/>
    <w:rsid w:val="001C71F0"/>
    <w:rsid w:val="001C793C"/>
    <w:rsid w:val="001D02BE"/>
    <w:rsid w:val="001D13C4"/>
    <w:rsid w:val="001D1F5E"/>
    <w:rsid w:val="001D54B3"/>
    <w:rsid w:val="001D6365"/>
    <w:rsid w:val="001D7CEC"/>
    <w:rsid w:val="001D7EBA"/>
    <w:rsid w:val="001D7F75"/>
    <w:rsid w:val="001E003E"/>
    <w:rsid w:val="001E0A75"/>
    <w:rsid w:val="001E0E59"/>
    <w:rsid w:val="001E24CB"/>
    <w:rsid w:val="001E30A8"/>
    <w:rsid w:val="001E48E7"/>
    <w:rsid w:val="001E5C52"/>
    <w:rsid w:val="001E7E87"/>
    <w:rsid w:val="001F227A"/>
    <w:rsid w:val="001F446F"/>
    <w:rsid w:val="001F4C27"/>
    <w:rsid w:val="001F6FA3"/>
    <w:rsid w:val="00200C7B"/>
    <w:rsid w:val="002029BD"/>
    <w:rsid w:val="0020413B"/>
    <w:rsid w:val="002042C2"/>
    <w:rsid w:val="00204BCE"/>
    <w:rsid w:val="002118E5"/>
    <w:rsid w:val="00211BFA"/>
    <w:rsid w:val="002126FF"/>
    <w:rsid w:val="002127AC"/>
    <w:rsid w:val="002145F5"/>
    <w:rsid w:val="002148C4"/>
    <w:rsid w:val="002162F4"/>
    <w:rsid w:val="002208DB"/>
    <w:rsid w:val="002232CA"/>
    <w:rsid w:val="002237EB"/>
    <w:rsid w:val="002238CA"/>
    <w:rsid w:val="0022448E"/>
    <w:rsid w:val="00224C5E"/>
    <w:rsid w:val="00224DD5"/>
    <w:rsid w:val="002257BB"/>
    <w:rsid w:val="00230298"/>
    <w:rsid w:val="00232735"/>
    <w:rsid w:val="00234D26"/>
    <w:rsid w:val="00235598"/>
    <w:rsid w:val="0024173A"/>
    <w:rsid w:val="002438FA"/>
    <w:rsid w:val="0024729B"/>
    <w:rsid w:val="0025114A"/>
    <w:rsid w:val="00251A50"/>
    <w:rsid w:val="00253064"/>
    <w:rsid w:val="00253C24"/>
    <w:rsid w:val="00257A6D"/>
    <w:rsid w:val="00257F4D"/>
    <w:rsid w:val="00260B98"/>
    <w:rsid w:val="00260F81"/>
    <w:rsid w:val="002619C3"/>
    <w:rsid w:val="00262F19"/>
    <w:rsid w:val="00264204"/>
    <w:rsid w:val="00267736"/>
    <w:rsid w:val="0026773C"/>
    <w:rsid w:val="00267D8A"/>
    <w:rsid w:val="00271CCA"/>
    <w:rsid w:val="00271F11"/>
    <w:rsid w:val="0027350F"/>
    <w:rsid w:val="0027438B"/>
    <w:rsid w:val="0027528E"/>
    <w:rsid w:val="0027601D"/>
    <w:rsid w:val="002761FB"/>
    <w:rsid w:val="00276A35"/>
    <w:rsid w:val="00276E87"/>
    <w:rsid w:val="00280502"/>
    <w:rsid w:val="002835D3"/>
    <w:rsid w:val="00283A84"/>
    <w:rsid w:val="002852F8"/>
    <w:rsid w:val="002860F2"/>
    <w:rsid w:val="00286849"/>
    <w:rsid w:val="00295190"/>
    <w:rsid w:val="002A09DA"/>
    <w:rsid w:val="002A468B"/>
    <w:rsid w:val="002A5927"/>
    <w:rsid w:val="002A5B01"/>
    <w:rsid w:val="002B123C"/>
    <w:rsid w:val="002B43B2"/>
    <w:rsid w:val="002B5004"/>
    <w:rsid w:val="002B7477"/>
    <w:rsid w:val="002C0BE9"/>
    <w:rsid w:val="002C23A0"/>
    <w:rsid w:val="002C2475"/>
    <w:rsid w:val="002C288C"/>
    <w:rsid w:val="002C4D09"/>
    <w:rsid w:val="002C4E72"/>
    <w:rsid w:val="002C5143"/>
    <w:rsid w:val="002C5F27"/>
    <w:rsid w:val="002C623A"/>
    <w:rsid w:val="002C7180"/>
    <w:rsid w:val="002D0FCE"/>
    <w:rsid w:val="002D104D"/>
    <w:rsid w:val="002D2213"/>
    <w:rsid w:val="002D30AC"/>
    <w:rsid w:val="002D31F6"/>
    <w:rsid w:val="002D480C"/>
    <w:rsid w:val="002D4D60"/>
    <w:rsid w:val="002D4D9E"/>
    <w:rsid w:val="002D57C0"/>
    <w:rsid w:val="002D5F12"/>
    <w:rsid w:val="002D6272"/>
    <w:rsid w:val="002E4867"/>
    <w:rsid w:val="002E49D1"/>
    <w:rsid w:val="002E56B8"/>
    <w:rsid w:val="002E7BDE"/>
    <w:rsid w:val="002F0F14"/>
    <w:rsid w:val="002F2EA4"/>
    <w:rsid w:val="002F6ACA"/>
    <w:rsid w:val="002F7E0B"/>
    <w:rsid w:val="00300615"/>
    <w:rsid w:val="00301EC9"/>
    <w:rsid w:val="00307F22"/>
    <w:rsid w:val="00311415"/>
    <w:rsid w:val="003114A1"/>
    <w:rsid w:val="00312F64"/>
    <w:rsid w:val="003174CE"/>
    <w:rsid w:val="003174E8"/>
    <w:rsid w:val="00317DB2"/>
    <w:rsid w:val="003227B4"/>
    <w:rsid w:val="003228FD"/>
    <w:rsid w:val="00322E11"/>
    <w:rsid w:val="003230A8"/>
    <w:rsid w:val="00323609"/>
    <w:rsid w:val="00323F55"/>
    <w:rsid w:val="00324CC5"/>
    <w:rsid w:val="00324EC3"/>
    <w:rsid w:val="003254A5"/>
    <w:rsid w:val="00326CD9"/>
    <w:rsid w:val="0033033E"/>
    <w:rsid w:val="00332BB2"/>
    <w:rsid w:val="00333085"/>
    <w:rsid w:val="00333C69"/>
    <w:rsid w:val="00335D86"/>
    <w:rsid w:val="003405F9"/>
    <w:rsid w:val="00340A52"/>
    <w:rsid w:val="003416DC"/>
    <w:rsid w:val="00342346"/>
    <w:rsid w:val="003434A6"/>
    <w:rsid w:val="00344B08"/>
    <w:rsid w:val="00345EDB"/>
    <w:rsid w:val="0035130E"/>
    <w:rsid w:val="0035222D"/>
    <w:rsid w:val="0035281E"/>
    <w:rsid w:val="00352DCC"/>
    <w:rsid w:val="00355C0F"/>
    <w:rsid w:val="00355D64"/>
    <w:rsid w:val="00357651"/>
    <w:rsid w:val="00357ACC"/>
    <w:rsid w:val="00357D61"/>
    <w:rsid w:val="00361C08"/>
    <w:rsid w:val="00362254"/>
    <w:rsid w:val="00365D76"/>
    <w:rsid w:val="0036737F"/>
    <w:rsid w:val="00370AF3"/>
    <w:rsid w:val="0037341F"/>
    <w:rsid w:val="00374B6A"/>
    <w:rsid w:val="00375098"/>
    <w:rsid w:val="00377941"/>
    <w:rsid w:val="00382B6B"/>
    <w:rsid w:val="00382E7F"/>
    <w:rsid w:val="00384EBF"/>
    <w:rsid w:val="00386EF1"/>
    <w:rsid w:val="00390308"/>
    <w:rsid w:val="00390B28"/>
    <w:rsid w:val="003948E8"/>
    <w:rsid w:val="00396653"/>
    <w:rsid w:val="003A383E"/>
    <w:rsid w:val="003A58C4"/>
    <w:rsid w:val="003A5DA6"/>
    <w:rsid w:val="003B0405"/>
    <w:rsid w:val="003B3F58"/>
    <w:rsid w:val="003B482F"/>
    <w:rsid w:val="003B7D27"/>
    <w:rsid w:val="003C018E"/>
    <w:rsid w:val="003C14AF"/>
    <w:rsid w:val="003C3BFA"/>
    <w:rsid w:val="003C3FD3"/>
    <w:rsid w:val="003C7478"/>
    <w:rsid w:val="003D0102"/>
    <w:rsid w:val="003D0C68"/>
    <w:rsid w:val="003D27D8"/>
    <w:rsid w:val="003D745C"/>
    <w:rsid w:val="003D7733"/>
    <w:rsid w:val="003E305F"/>
    <w:rsid w:val="003E55D7"/>
    <w:rsid w:val="003E78EC"/>
    <w:rsid w:val="003F2723"/>
    <w:rsid w:val="003F2B2C"/>
    <w:rsid w:val="003F3F65"/>
    <w:rsid w:val="00400338"/>
    <w:rsid w:val="004029C8"/>
    <w:rsid w:val="00404D4C"/>
    <w:rsid w:val="00405E47"/>
    <w:rsid w:val="0041187A"/>
    <w:rsid w:val="004128F2"/>
    <w:rsid w:val="00412F98"/>
    <w:rsid w:val="00414B8C"/>
    <w:rsid w:val="00414DEC"/>
    <w:rsid w:val="00416AB3"/>
    <w:rsid w:val="0041735D"/>
    <w:rsid w:val="00417498"/>
    <w:rsid w:val="00420E33"/>
    <w:rsid w:val="00421F25"/>
    <w:rsid w:val="004224B2"/>
    <w:rsid w:val="00422F55"/>
    <w:rsid w:val="00425513"/>
    <w:rsid w:val="00425C84"/>
    <w:rsid w:val="00430522"/>
    <w:rsid w:val="004338AB"/>
    <w:rsid w:val="0043520C"/>
    <w:rsid w:val="00437532"/>
    <w:rsid w:val="00440D78"/>
    <w:rsid w:val="0044248A"/>
    <w:rsid w:val="00444168"/>
    <w:rsid w:val="00444CB9"/>
    <w:rsid w:val="0044506A"/>
    <w:rsid w:val="004465B5"/>
    <w:rsid w:val="0044799A"/>
    <w:rsid w:val="00447FB0"/>
    <w:rsid w:val="004507DC"/>
    <w:rsid w:val="004531CA"/>
    <w:rsid w:val="00455257"/>
    <w:rsid w:val="00455EC8"/>
    <w:rsid w:val="00457652"/>
    <w:rsid w:val="0046038C"/>
    <w:rsid w:val="00460519"/>
    <w:rsid w:val="004618BD"/>
    <w:rsid w:val="004648F2"/>
    <w:rsid w:val="004661B2"/>
    <w:rsid w:val="0046740B"/>
    <w:rsid w:val="004702E2"/>
    <w:rsid w:val="00473444"/>
    <w:rsid w:val="00473B64"/>
    <w:rsid w:val="00474560"/>
    <w:rsid w:val="00477549"/>
    <w:rsid w:val="004814E3"/>
    <w:rsid w:val="004816FE"/>
    <w:rsid w:val="00487103"/>
    <w:rsid w:val="00487789"/>
    <w:rsid w:val="004902C5"/>
    <w:rsid w:val="00490DAE"/>
    <w:rsid w:val="0049317F"/>
    <w:rsid w:val="004942CA"/>
    <w:rsid w:val="004964B3"/>
    <w:rsid w:val="004968AB"/>
    <w:rsid w:val="00497660"/>
    <w:rsid w:val="004A0264"/>
    <w:rsid w:val="004A09F9"/>
    <w:rsid w:val="004A31C9"/>
    <w:rsid w:val="004A6B07"/>
    <w:rsid w:val="004B1CAE"/>
    <w:rsid w:val="004C049E"/>
    <w:rsid w:val="004C2818"/>
    <w:rsid w:val="004C3787"/>
    <w:rsid w:val="004C43C1"/>
    <w:rsid w:val="004C60C3"/>
    <w:rsid w:val="004C76D6"/>
    <w:rsid w:val="004D121A"/>
    <w:rsid w:val="004D1729"/>
    <w:rsid w:val="004D244B"/>
    <w:rsid w:val="004D2FE3"/>
    <w:rsid w:val="004D3494"/>
    <w:rsid w:val="004D53A1"/>
    <w:rsid w:val="004D5846"/>
    <w:rsid w:val="004E0E3D"/>
    <w:rsid w:val="004E138E"/>
    <w:rsid w:val="004E21A9"/>
    <w:rsid w:val="004E231D"/>
    <w:rsid w:val="004E43A3"/>
    <w:rsid w:val="004E6510"/>
    <w:rsid w:val="004E6A92"/>
    <w:rsid w:val="004E6DBE"/>
    <w:rsid w:val="004E732B"/>
    <w:rsid w:val="004F0286"/>
    <w:rsid w:val="004F10B4"/>
    <w:rsid w:val="004F11AA"/>
    <w:rsid w:val="004F1451"/>
    <w:rsid w:val="004F1724"/>
    <w:rsid w:val="004F30ED"/>
    <w:rsid w:val="004F5477"/>
    <w:rsid w:val="004F634C"/>
    <w:rsid w:val="00500479"/>
    <w:rsid w:val="005043E8"/>
    <w:rsid w:val="00505DCB"/>
    <w:rsid w:val="0051043B"/>
    <w:rsid w:val="00511742"/>
    <w:rsid w:val="00516ED9"/>
    <w:rsid w:val="005171BF"/>
    <w:rsid w:val="00517ABF"/>
    <w:rsid w:val="00520731"/>
    <w:rsid w:val="00520895"/>
    <w:rsid w:val="0052133F"/>
    <w:rsid w:val="0052150F"/>
    <w:rsid w:val="00523C8F"/>
    <w:rsid w:val="00524BA2"/>
    <w:rsid w:val="00526436"/>
    <w:rsid w:val="0053143E"/>
    <w:rsid w:val="00531E47"/>
    <w:rsid w:val="005323FB"/>
    <w:rsid w:val="00532D80"/>
    <w:rsid w:val="005341DE"/>
    <w:rsid w:val="005343E5"/>
    <w:rsid w:val="00542357"/>
    <w:rsid w:val="00543A6C"/>
    <w:rsid w:val="00543B9D"/>
    <w:rsid w:val="00544B15"/>
    <w:rsid w:val="0054507B"/>
    <w:rsid w:val="00547C31"/>
    <w:rsid w:val="00547E89"/>
    <w:rsid w:val="005505B1"/>
    <w:rsid w:val="00555135"/>
    <w:rsid w:val="00560EF6"/>
    <w:rsid w:val="00561841"/>
    <w:rsid w:val="00562F1E"/>
    <w:rsid w:val="00564ED6"/>
    <w:rsid w:val="00566FE1"/>
    <w:rsid w:val="00570E1C"/>
    <w:rsid w:val="005727B6"/>
    <w:rsid w:val="0057377F"/>
    <w:rsid w:val="00575460"/>
    <w:rsid w:val="00575B16"/>
    <w:rsid w:val="00576344"/>
    <w:rsid w:val="005824B0"/>
    <w:rsid w:val="005829F4"/>
    <w:rsid w:val="00584D0D"/>
    <w:rsid w:val="005869D7"/>
    <w:rsid w:val="00587253"/>
    <w:rsid w:val="00587FA6"/>
    <w:rsid w:val="00591710"/>
    <w:rsid w:val="00594411"/>
    <w:rsid w:val="005958AE"/>
    <w:rsid w:val="005A1D27"/>
    <w:rsid w:val="005A262E"/>
    <w:rsid w:val="005A3CE3"/>
    <w:rsid w:val="005A3D77"/>
    <w:rsid w:val="005A6BA0"/>
    <w:rsid w:val="005A71BB"/>
    <w:rsid w:val="005B2429"/>
    <w:rsid w:val="005B245F"/>
    <w:rsid w:val="005B2A9C"/>
    <w:rsid w:val="005B30C7"/>
    <w:rsid w:val="005B494F"/>
    <w:rsid w:val="005C1AC8"/>
    <w:rsid w:val="005C2C35"/>
    <w:rsid w:val="005C32A5"/>
    <w:rsid w:val="005C394B"/>
    <w:rsid w:val="005C61DD"/>
    <w:rsid w:val="005C70A2"/>
    <w:rsid w:val="005D20C1"/>
    <w:rsid w:val="005D5550"/>
    <w:rsid w:val="005D6873"/>
    <w:rsid w:val="005E02B1"/>
    <w:rsid w:val="005E1CBD"/>
    <w:rsid w:val="005E2F38"/>
    <w:rsid w:val="005E4744"/>
    <w:rsid w:val="005E4E1D"/>
    <w:rsid w:val="005E60CE"/>
    <w:rsid w:val="005F0465"/>
    <w:rsid w:val="005F089E"/>
    <w:rsid w:val="005F19D7"/>
    <w:rsid w:val="005F3F54"/>
    <w:rsid w:val="005F4E01"/>
    <w:rsid w:val="005F5187"/>
    <w:rsid w:val="005F64E8"/>
    <w:rsid w:val="005F7E0C"/>
    <w:rsid w:val="00600966"/>
    <w:rsid w:val="00601F4A"/>
    <w:rsid w:val="00603862"/>
    <w:rsid w:val="00603DD7"/>
    <w:rsid w:val="00603F0A"/>
    <w:rsid w:val="0060504A"/>
    <w:rsid w:val="00605D82"/>
    <w:rsid w:val="00607156"/>
    <w:rsid w:val="0061036C"/>
    <w:rsid w:val="00614DB3"/>
    <w:rsid w:val="00616743"/>
    <w:rsid w:val="006203EF"/>
    <w:rsid w:val="006224A1"/>
    <w:rsid w:val="006230EF"/>
    <w:rsid w:val="00623739"/>
    <w:rsid w:val="00624AED"/>
    <w:rsid w:val="00627075"/>
    <w:rsid w:val="00627637"/>
    <w:rsid w:val="006304A7"/>
    <w:rsid w:val="00630798"/>
    <w:rsid w:val="0063153A"/>
    <w:rsid w:val="00631810"/>
    <w:rsid w:val="00631FDB"/>
    <w:rsid w:val="0063397E"/>
    <w:rsid w:val="00634A4C"/>
    <w:rsid w:val="00640249"/>
    <w:rsid w:val="0064051A"/>
    <w:rsid w:val="00645369"/>
    <w:rsid w:val="006526CC"/>
    <w:rsid w:val="00652ACB"/>
    <w:rsid w:val="00655164"/>
    <w:rsid w:val="0065729E"/>
    <w:rsid w:val="00657573"/>
    <w:rsid w:val="006678CD"/>
    <w:rsid w:val="00674BD7"/>
    <w:rsid w:val="006811F2"/>
    <w:rsid w:val="0068402F"/>
    <w:rsid w:val="00685DA5"/>
    <w:rsid w:val="006874A4"/>
    <w:rsid w:val="00690684"/>
    <w:rsid w:val="0069103E"/>
    <w:rsid w:val="0069331A"/>
    <w:rsid w:val="00693492"/>
    <w:rsid w:val="00694510"/>
    <w:rsid w:val="0069560C"/>
    <w:rsid w:val="00695808"/>
    <w:rsid w:val="00696C4E"/>
    <w:rsid w:val="00697B56"/>
    <w:rsid w:val="006A0507"/>
    <w:rsid w:val="006A0CC2"/>
    <w:rsid w:val="006A103C"/>
    <w:rsid w:val="006A2841"/>
    <w:rsid w:val="006A3EF3"/>
    <w:rsid w:val="006A5C52"/>
    <w:rsid w:val="006A5FCE"/>
    <w:rsid w:val="006A7707"/>
    <w:rsid w:val="006B00EA"/>
    <w:rsid w:val="006B526C"/>
    <w:rsid w:val="006B63FA"/>
    <w:rsid w:val="006B6AAC"/>
    <w:rsid w:val="006C0DED"/>
    <w:rsid w:val="006C3052"/>
    <w:rsid w:val="006C3AC8"/>
    <w:rsid w:val="006C4AF5"/>
    <w:rsid w:val="006C4CCE"/>
    <w:rsid w:val="006C7788"/>
    <w:rsid w:val="006D3EC8"/>
    <w:rsid w:val="006D701C"/>
    <w:rsid w:val="006E0517"/>
    <w:rsid w:val="006E407E"/>
    <w:rsid w:val="006E4740"/>
    <w:rsid w:val="006E4BC2"/>
    <w:rsid w:val="006E515F"/>
    <w:rsid w:val="006F2B79"/>
    <w:rsid w:val="006F2BBE"/>
    <w:rsid w:val="006F5A21"/>
    <w:rsid w:val="006F6125"/>
    <w:rsid w:val="006F6B34"/>
    <w:rsid w:val="00700072"/>
    <w:rsid w:val="007011A0"/>
    <w:rsid w:val="00701796"/>
    <w:rsid w:val="00702214"/>
    <w:rsid w:val="0070565B"/>
    <w:rsid w:val="00711273"/>
    <w:rsid w:val="00712794"/>
    <w:rsid w:val="007156DF"/>
    <w:rsid w:val="0071625C"/>
    <w:rsid w:val="00717FA1"/>
    <w:rsid w:val="00721007"/>
    <w:rsid w:val="00721888"/>
    <w:rsid w:val="00722860"/>
    <w:rsid w:val="0072669B"/>
    <w:rsid w:val="00726CEF"/>
    <w:rsid w:val="00734D2E"/>
    <w:rsid w:val="007350CE"/>
    <w:rsid w:val="00735214"/>
    <w:rsid w:val="00735AC5"/>
    <w:rsid w:val="00735E81"/>
    <w:rsid w:val="00735FBF"/>
    <w:rsid w:val="007418BC"/>
    <w:rsid w:val="00741DB2"/>
    <w:rsid w:val="007422F8"/>
    <w:rsid w:val="00743EFA"/>
    <w:rsid w:val="00744368"/>
    <w:rsid w:val="00746B59"/>
    <w:rsid w:val="00747CA1"/>
    <w:rsid w:val="00750F3E"/>
    <w:rsid w:val="00752FCE"/>
    <w:rsid w:val="00753022"/>
    <w:rsid w:val="007533E4"/>
    <w:rsid w:val="00755151"/>
    <w:rsid w:val="00761B72"/>
    <w:rsid w:val="00762835"/>
    <w:rsid w:val="0076483C"/>
    <w:rsid w:val="00765B70"/>
    <w:rsid w:val="00770FD9"/>
    <w:rsid w:val="007764B5"/>
    <w:rsid w:val="00776DF5"/>
    <w:rsid w:val="00780F37"/>
    <w:rsid w:val="00782980"/>
    <w:rsid w:val="007872E7"/>
    <w:rsid w:val="0079071D"/>
    <w:rsid w:val="00790C4B"/>
    <w:rsid w:val="0079242D"/>
    <w:rsid w:val="007942E5"/>
    <w:rsid w:val="00796F66"/>
    <w:rsid w:val="007A3025"/>
    <w:rsid w:val="007A3E11"/>
    <w:rsid w:val="007A6120"/>
    <w:rsid w:val="007A69EA"/>
    <w:rsid w:val="007B3DD0"/>
    <w:rsid w:val="007B544C"/>
    <w:rsid w:val="007B5719"/>
    <w:rsid w:val="007B60C5"/>
    <w:rsid w:val="007B6A56"/>
    <w:rsid w:val="007B6AE1"/>
    <w:rsid w:val="007B7388"/>
    <w:rsid w:val="007C1F6D"/>
    <w:rsid w:val="007C33F1"/>
    <w:rsid w:val="007C6A65"/>
    <w:rsid w:val="007D0D14"/>
    <w:rsid w:val="007D1F40"/>
    <w:rsid w:val="007D2DCB"/>
    <w:rsid w:val="007D3579"/>
    <w:rsid w:val="007D3DD4"/>
    <w:rsid w:val="007D49D2"/>
    <w:rsid w:val="007D52F0"/>
    <w:rsid w:val="007D6373"/>
    <w:rsid w:val="007E2C6B"/>
    <w:rsid w:val="007E411B"/>
    <w:rsid w:val="007E490A"/>
    <w:rsid w:val="007E7A2C"/>
    <w:rsid w:val="007F0454"/>
    <w:rsid w:val="007F09FA"/>
    <w:rsid w:val="007F147F"/>
    <w:rsid w:val="007F17F6"/>
    <w:rsid w:val="007F64AF"/>
    <w:rsid w:val="007F651A"/>
    <w:rsid w:val="007F681F"/>
    <w:rsid w:val="00800D1C"/>
    <w:rsid w:val="00802E1A"/>
    <w:rsid w:val="00802F03"/>
    <w:rsid w:val="00805C3A"/>
    <w:rsid w:val="00810C8E"/>
    <w:rsid w:val="00811EE8"/>
    <w:rsid w:val="0081362D"/>
    <w:rsid w:val="00813749"/>
    <w:rsid w:val="0081430F"/>
    <w:rsid w:val="008201C1"/>
    <w:rsid w:val="0082086F"/>
    <w:rsid w:val="00821049"/>
    <w:rsid w:val="00821465"/>
    <w:rsid w:val="008239C8"/>
    <w:rsid w:val="008305D3"/>
    <w:rsid w:val="00830743"/>
    <w:rsid w:val="008321A6"/>
    <w:rsid w:val="00833D0A"/>
    <w:rsid w:val="008343D7"/>
    <w:rsid w:val="0083775F"/>
    <w:rsid w:val="008428BF"/>
    <w:rsid w:val="00845427"/>
    <w:rsid w:val="008463E1"/>
    <w:rsid w:val="00846984"/>
    <w:rsid w:val="00847445"/>
    <w:rsid w:val="00850AAE"/>
    <w:rsid w:val="00854930"/>
    <w:rsid w:val="0085567F"/>
    <w:rsid w:val="00855D7A"/>
    <w:rsid w:val="00857D85"/>
    <w:rsid w:val="00863DE0"/>
    <w:rsid w:val="0086538C"/>
    <w:rsid w:val="008707C1"/>
    <w:rsid w:val="00870C55"/>
    <w:rsid w:val="008800CF"/>
    <w:rsid w:val="0088425A"/>
    <w:rsid w:val="0088430D"/>
    <w:rsid w:val="00884D0B"/>
    <w:rsid w:val="00890327"/>
    <w:rsid w:val="008917A3"/>
    <w:rsid w:val="0089378E"/>
    <w:rsid w:val="00893F10"/>
    <w:rsid w:val="0089526B"/>
    <w:rsid w:val="00895EAA"/>
    <w:rsid w:val="0089683A"/>
    <w:rsid w:val="00896C4C"/>
    <w:rsid w:val="00897835"/>
    <w:rsid w:val="008A047F"/>
    <w:rsid w:val="008A1F61"/>
    <w:rsid w:val="008A2055"/>
    <w:rsid w:val="008A493F"/>
    <w:rsid w:val="008A4C1F"/>
    <w:rsid w:val="008A7ADC"/>
    <w:rsid w:val="008B1C6E"/>
    <w:rsid w:val="008B3BA1"/>
    <w:rsid w:val="008B42C9"/>
    <w:rsid w:val="008B47A9"/>
    <w:rsid w:val="008B62FA"/>
    <w:rsid w:val="008C0113"/>
    <w:rsid w:val="008C09D8"/>
    <w:rsid w:val="008C0CFA"/>
    <w:rsid w:val="008C2F50"/>
    <w:rsid w:val="008C346B"/>
    <w:rsid w:val="008C37F0"/>
    <w:rsid w:val="008C39F4"/>
    <w:rsid w:val="008D0D7B"/>
    <w:rsid w:val="008D29CB"/>
    <w:rsid w:val="008E3C25"/>
    <w:rsid w:val="008E7112"/>
    <w:rsid w:val="008F0277"/>
    <w:rsid w:val="008F1BC7"/>
    <w:rsid w:val="008F1F28"/>
    <w:rsid w:val="008F3CE7"/>
    <w:rsid w:val="008F4625"/>
    <w:rsid w:val="0090058E"/>
    <w:rsid w:val="00903343"/>
    <w:rsid w:val="009051A1"/>
    <w:rsid w:val="00906069"/>
    <w:rsid w:val="00906186"/>
    <w:rsid w:val="009100C2"/>
    <w:rsid w:val="0091032B"/>
    <w:rsid w:val="00910E65"/>
    <w:rsid w:val="009127C4"/>
    <w:rsid w:val="009130AF"/>
    <w:rsid w:val="00917238"/>
    <w:rsid w:val="00917380"/>
    <w:rsid w:val="0092005A"/>
    <w:rsid w:val="00927B23"/>
    <w:rsid w:val="0093220B"/>
    <w:rsid w:val="009323B5"/>
    <w:rsid w:val="009416CD"/>
    <w:rsid w:val="00944317"/>
    <w:rsid w:val="00944CC2"/>
    <w:rsid w:val="00946485"/>
    <w:rsid w:val="00947EA5"/>
    <w:rsid w:val="00951674"/>
    <w:rsid w:val="00954541"/>
    <w:rsid w:val="00955206"/>
    <w:rsid w:val="00961C0E"/>
    <w:rsid w:val="009621BD"/>
    <w:rsid w:val="00963FF4"/>
    <w:rsid w:val="00964135"/>
    <w:rsid w:val="00965F52"/>
    <w:rsid w:val="00967547"/>
    <w:rsid w:val="00967BA9"/>
    <w:rsid w:val="00972135"/>
    <w:rsid w:val="00972AAD"/>
    <w:rsid w:val="0097498A"/>
    <w:rsid w:val="00976AA0"/>
    <w:rsid w:val="00980AC7"/>
    <w:rsid w:val="00980B1B"/>
    <w:rsid w:val="00980E2E"/>
    <w:rsid w:val="00980F61"/>
    <w:rsid w:val="00981690"/>
    <w:rsid w:val="00982897"/>
    <w:rsid w:val="00984FD5"/>
    <w:rsid w:val="009915F7"/>
    <w:rsid w:val="00991B8E"/>
    <w:rsid w:val="0099311E"/>
    <w:rsid w:val="00993B73"/>
    <w:rsid w:val="00994EB9"/>
    <w:rsid w:val="00995BF6"/>
    <w:rsid w:val="0099703A"/>
    <w:rsid w:val="00997E78"/>
    <w:rsid w:val="009A2FFF"/>
    <w:rsid w:val="009A31A7"/>
    <w:rsid w:val="009A4883"/>
    <w:rsid w:val="009A535D"/>
    <w:rsid w:val="009B099A"/>
    <w:rsid w:val="009B0AAC"/>
    <w:rsid w:val="009B1126"/>
    <w:rsid w:val="009B2217"/>
    <w:rsid w:val="009B3223"/>
    <w:rsid w:val="009B3EED"/>
    <w:rsid w:val="009B57C4"/>
    <w:rsid w:val="009B7463"/>
    <w:rsid w:val="009C28CD"/>
    <w:rsid w:val="009C3101"/>
    <w:rsid w:val="009C3654"/>
    <w:rsid w:val="009C4F79"/>
    <w:rsid w:val="009C512A"/>
    <w:rsid w:val="009C785E"/>
    <w:rsid w:val="009D0362"/>
    <w:rsid w:val="009D38D6"/>
    <w:rsid w:val="009D4C25"/>
    <w:rsid w:val="009D669F"/>
    <w:rsid w:val="009E3A59"/>
    <w:rsid w:val="009E4DA4"/>
    <w:rsid w:val="009E500B"/>
    <w:rsid w:val="009E65CA"/>
    <w:rsid w:val="009E7432"/>
    <w:rsid w:val="009E7704"/>
    <w:rsid w:val="009F32EA"/>
    <w:rsid w:val="009F6645"/>
    <w:rsid w:val="009F690F"/>
    <w:rsid w:val="009F7BCB"/>
    <w:rsid w:val="00A0270E"/>
    <w:rsid w:val="00A02AEB"/>
    <w:rsid w:val="00A03267"/>
    <w:rsid w:val="00A0337F"/>
    <w:rsid w:val="00A03530"/>
    <w:rsid w:val="00A05954"/>
    <w:rsid w:val="00A05F0E"/>
    <w:rsid w:val="00A06066"/>
    <w:rsid w:val="00A076D8"/>
    <w:rsid w:val="00A107E6"/>
    <w:rsid w:val="00A10AEB"/>
    <w:rsid w:val="00A116D7"/>
    <w:rsid w:val="00A116F2"/>
    <w:rsid w:val="00A12B5B"/>
    <w:rsid w:val="00A164F8"/>
    <w:rsid w:val="00A17C26"/>
    <w:rsid w:val="00A217E6"/>
    <w:rsid w:val="00A22819"/>
    <w:rsid w:val="00A233F0"/>
    <w:rsid w:val="00A23487"/>
    <w:rsid w:val="00A24525"/>
    <w:rsid w:val="00A25284"/>
    <w:rsid w:val="00A25600"/>
    <w:rsid w:val="00A269A6"/>
    <w:rsid w:val="00A26A35"/>
    <w:rsid w:val="00A26D35"/>
    <w:rsid w:val="00A27617"/>
    <w:rsid w:val="00A30ED8"/>
    <w:rsid w:val="00A321C6"/>
    <w:rsid w:val="00A3272C"/>
    <w:rsid w:val="00A32BF5"/>
    <w:rsid w:val="00A56744"/>
    <w:rsid w:val="00A577D8"/>
    <w:rsid w:val="00A6290E"/>
    <w:rsid w:val="00A6378E"/>
    <w:rsid w:val="00A64EDF"/>
    <w:rsid w:val="00A6621C"/>
    <w:rsid w:val="00A70180"/>
    <w:rsid w:val="00A80730"/>
    <w:rsid w:val="00A81113"/>
    <w:rsid w:val="00A82083"/>
    <w:rsid w:val="00A826EE"/>
    <w:rsid w:val="00A82C95"/>
    <w:rsid w:val="00A84A02"/>
    <w:rsid w:val="00A8781B"/>
    <w:rsid w:val="00A878A4"/>
    <w:rsid w:val="00A9002B"/>
    <w:rsid w:val="00A96E8A"/>
    <w:rsid w:val="00A96FE0"/>
    <w:rsid w:val="00AA36F9"/>
    <w:rsid w:val="00AA3C5F"/>
    <w:rsid w:val="00AA4EDF"/>
    <w:rsid w:val="00AA70A5"/>
    <w:rsid w:val="00AA731C"/>
    <w:rsid w:val="00AB3001"/>
    <w:rsid w:val="00AB3B17"/>
    <w:rsid w:val="00AB408F"/>
    <w:rsid w:val="00AB4C1C"/>
    <w:rsid w:val="00AB52EF"/>
    <w:rsid w:val="00AB6258"/>
    <w:rsid w:val="00AB6379"/>
    <w:rsid w:val="00AB7145"/>
    <w:rsid w:val="00AB7606"/>
    <w:rsid w:val="00AC14CE"/>
    <w:rsid w:val="00AC4751"/>
    <w:rsid w:val="00AC5136"/>
    <w:rsid w:val="00AC5B08"/>
    <w:rsid w:val="00AC61CA"/>
    <w:rsid w:val="00AC7382"/>
    <w:rsid w:val="00AD2845"/>
    <w:rsid w:val="00AD2F1C"/>
    <w:rsid w:val="00AD4E21"/>
    <w:rsid w:val="00AD6DD5"/>
    <w:rsid w:val="00AD7D28"/>
    <w:rsid w:val="00AE1018"/>
    <w:rsid w:val="00AE4102"/>
    <w:rsid w:val="00AE4BFE"/>
    <w:rsid w:val="00AE5F66"/>
    <w:rsid w:val="00AE6D22"/>
    <w:rsid w:val="00AE727E"/>
    <w:rsid w:val="00AF26AD"/>
    <w:rsid w:val="00AF59FF"/>
    <w:rsid w:val="00AF5E33"/>
    <w:rsid w:val="00AF66B5"/>
    <w:rsid w:val="00AF744E"/>
    <w:rsid w:val="00AF74D4"/>
    <w:rsid w:val="00B02121"/>
    <w:rsid w:val="00B02851"/>
    <w:rsid w:val="00B048C5"/>
    <w:rsid w:val="00B06C26"/>
    <w:rsid w:val="00B1289F"/>
    <w:rsid w:val="00B130B2"/>
    <w:rsid w:val="00B14636"/>
    <w:rsid w:val="00B14B01"/>
    <w:rsid w:val="00B14B20"/>
    <w:rsid w:val="00B21AFD"/>
    <w:rsid w:val="00B22626"/>
    <w:rsid w:val="00B23DD6"/>
    <w:rsid w:val="00B23F2F"/>
    <w:rsid w:val="00B2582D"/>
    <w:rsid w:val="00B2766B"/>
    <w:rsid w:val="00B31546"/>
    <w:rsid w:val="00B32C72"/>
    <w:rsid w:val="00B331D2"/>
    <w:rsid w:val="00B3375E"/>
    <w:rsid w:val="00B3376A"/>
    <w:rsid w:val="00B338E6"/>
    <w:rsid w:val="00B37F5A"/>
    <w:rsid w:val="00B4169E"/>
    <w:rsid w:val="00B47681"/>
    <w:rsid w:val="00B503C9"/>
    <w:rsid w:val="00B510AB"/>
    <w:rsid w:val="00B5194C"/>
    <w:rsid w:val="00B51BBC"/>
    <w:rsid w:val="00B57177"/>
    <w:rsid w:val="00B60E1E"/>
    <w:rsid w:val="00B61218"/>
    <w:rsid w:val="00B61BBB"/>
    <w:rsid w:val="00B62349"/>
    <w:rsid w:val="00B643D5"/>
    <w:rsid w:val="00B66DB4"/>
    <w:rsid w:val="00B72CA2"/>
    <w:rsid w:val="00B73CB7"/>
    <w:rsid w:val="00B75BCB"/>
    <w:rsid w:val="00B802DE"/>
    <w:rsid w:val="00B95FAF"/>
    <w:rsid w:val="00BA2054"/>
    <w:rsid w:val="00BA2691"/>
    <w:rsid w:val="00BA3AB2"/>
    <w:rsid w:val="00BA4390"/>
    <w:rsid w:val="00BA4ECB"/>
    <w:rsid w:val="00BA5F84"/>
    <w:rsid w:val="00BA6803"/>
    <w:rsid w:val="00BA7F0B"/>
    <w:rsid w:val="00BB16FB"/>
    <w:rsid w:val="00BB204A"/>
    <w:rsid w:val="00BB5D6D"/>
    <w:rsid w:val="00BB7313"/>
    <w:rsid w:val="00BB743D"/>
    <w:rsid w:val="00BC2E15"/>
    <w:rsid w:val="00BC2F7D"/>
    <w:rsid w:val="00BC4249"/>
    <w:rsid w:val="00BD459A"/>
    <w:rsid w:val="00BE04EA"/>
    <w:rsid w:val="00BE0785"/>
    <w:rsid w:val="00BE0E70"/>
    <w:rsid w:val="00BE347A"/>
    <w:rsid w:val="00BE41FE"/>
    <w:rsid w:val="00BE5DBD"/>
    <w:rsid w:val="00BF2708"/>
    <w:rsid w:val="00BF5B64"/>
    <w:rsid w:val="00C00351"/>
    <w:rsid w:val="00C01646"/>
    <w:rsid w:val="00C02E9F"/>
    <w:rsid w:val="00C04CDA"/>
    <w:rsid w:val="00C06C94"/>
    <w:rsid w:val="00C10484"/>
    <w:rsid w:val="00C132C0"/>
    <w:rsid w:val="00C15784"/>
    <w:rsid w:val="00C15BEC"/>
    <w:rsid w:val="00C20D0D"/>
    <w:rsid w:val="00C214D6"/>
    <w:rsid w:val="00C215E7"/>
    <w:rsid w:val="00C21F8A"/>
    <w:rsid w:val="00C236FA"/>
    <w:rsid w:val="00C252A6"/>
    <w:rsid w:val="00C31BB2"/>
    <w:rsid w:val="00C326EA"/>
    <w:rsid w:val="00C32F25"/>
    <w:rsid w:val="00C4027B"/>
    <w:rsid w:val="00C41912"/>
    <w:rsid w:val="00C42A44"/>
    <w:rsid w:val="00C44330"/>
    <w:rsid w:val="00C446EE"/>
    <w:rsid w:val="00C46B8E"/>
    <w:rsid w:val="00C5011A"/>
    <w:rsid w:val="00C53350"/>
    <w:rsid w:val="00C53AF6"/>
    <w:rsid w:val="00C573E7"/>
    <w:rsid w:val="00C600F9"/>
    <w:rsid w:val="00C60F31"/>
    <w:rsid w:val="00C6113C"/>
    <w:rsid w:val="00C614BB"/>
    <w:rsid w:val="00C62F7C"/>
    <w:rsid w:val="00C63C2D"/>
    <w:rsid w:val="00C64D96"/>
    <w:rsid w:val="00C64FC8"/>
    <w:rsid w:val="00C6537F"/>
    <w:rsid w:val="00C65EE2"/>
    <w:rsid w:val="00C67036"/>
    <w:rsid w:val="00C672FD"/>
    <w:rsid w:val="00C67B13"/>
    <w:rsid w:val="00C7232F"/>
    <w:rsid w:val="00C7315C"/>
    <w:rsid w:val="00C76C0A"/>
    <w:rsid w:val="00C80ADD"/>
    <w:rsid w:val="00C81A5F"/>
    <w:rsid w:val="00C820AD"/>
    <w:rsid w:val="00C85272"/>
    <w:rsid w:val="00C93512"/>
    <w:rsid w:val="00C93A42"/>
    <w:rsid w:val="00C93C02"/>
    <w:rsid w:val="00C944CC"/>
    <w:rsid w:val="00C951C9"/>
    <w:rsid w:val="00CA3D28"/>
    <w:rsid w:val="00CA40C9"/>
    <w:rsid w:val="00CA459C"/>
    <w:rsid w:val="00CA6452"/>
    <w:rsid w:val="00CB2AEB"/>
    <w:rsid w:val="00CB6504"/>
    <w:rsid w:val="00CC4DC9"/>
    <w:rsid w:val="00CC6390"/>
    <w:rsid w:val="00CC7F8D"/>
    <w:rsid w:val="00CD03D1"/>
    <w:rsid w:val="00CD0917"/>
    <w:rsid w:val="00CD09E7"/>
    <w:rsid w:val="00CD3210"/>
    <w:rsid w:val="00CD396A"/>
    <w:rsid w:val="00CD469D"/>
    <w:rsid w:val="00CD6489"/>
    <w:rsid w:val="00CD79F3"/>
    <w:rsid w:val="00CE0D09"/>
    <w:rsid w:val="00CE3C7F"/>
    <w:rsid w:val="00CE51BE"/>
    <w:rsid w:val="00CE58EE"/>
    <w:rsid w:val="00CE7F9E"/>
    <w:rsid w:val="00CF0BD3"/>
    <w:rsid w:val="00CF1249"/>
    <w:rsid w:val="00CF19D6"/>
    <w:rsid w:val="00CF1FDD"/>
    <w:rsid w:val="00CF3D62"/>
    <w:rsid w:val="00CF3F5D"/>
    <w:rsid w:val="00CF40BE"/>
    <w:rsid w:val="00CF4429"/>
    <w:rsid w:val="00CF6BF6"/>
    <w:rsid w:val="00CF6D63"/>
    <w:rsid w:val="00CF7718"/>
    <w:rsid w:val="00D0065E"/>
    <w:rsid w:val="00D00E97"/>
    <w:rsid w:val="00D00EAA"/>
    <w:rsid w:val="00D03DB2"/>
    <w:rsid w:val="00D05086"/>
    <w:rsid w:val="00D05F7E"/>
    <w:rsid w:val="00D07D38"/>
    <w:rsid w:val="00D1160A"/>
    <w:rsid w:val="00D23F40"/>
    <w:rsid w:val="00D30C0E"/>
    <w:rsid w:val="00D322C6"/>
    <w:rsid w:val="00D32F30"/>
    <w:rsid w:val="00D335F6"/>
    <w:rsid w:val="00D42262"/>
    <w:rsid w:val="00D455B2"/>
    <w:rsid w:val="00D46096"/>
    <w:rsid w:val="00D47505"/>
    <w:rsid w:val="00D51A7D"/>
    <w:rsid w:val="00D53569"/>
    <w:rsid w:val="00D53964"/>
    <w:rsid w:val="00D564B3"/>
    <w:rsid w:val="00D57E56"/>
    <w:rsid w:val="00D6248E"/>
    <w:rsid w:val="00D63D26"/>
    <w:rsid w:val="00D65A09"/>
    <w:rsid w:val="00D706AC"/>
    <w:rsid w:val="00D7231B"/>
    <w:rsid w:val="00D72893"/>
    <w:rsid w:val="00D77331"/>
    <w:rsid w:val="00D81092"/>
    <w:rsid w:val="00D8302A"/>
    <w:rsid w:val="00D85243"/>
    <w:rsid w:val="00D92BB5"/>
    <w:rsid w:val="00D92BE4"/>
    <w:rsid w:val="00D957F1"/>
    <w:rsid w:val="00D95B3E"/>
    <w:rsid w:val="00D9615E"/>
    <w:rsid w:val="00D96AD7"/>
    <w:rsid w:val="00D96C33"/>
    <w:rsid w:val="00DA050F"/>
    <w:rsid w:val="00DA1B2A"/>
    <w:rsid w:val="00DA2673"/>
    <w:rsid w:val="00DA4B33"/>
    <w:rsid w:val="00DA51D3"/>
    <w:rsid w:val="00DA57E8"/>
    <w:rsid w:val="00DA5AA7"/>
    <w:rsid w:val="00DA6E21"/>
    <w:rsid w:val="00DA70BE"/>
    <w:rsid w:val="00DA7A33"/>
    <w:rsid w:val="00DA7FB3"/>
    <w:rsid w:val="00DB2290"/>
    <w:rsid w:val="00DB2E6C"/>
    <w:rsid w:val="00DB31EA"/>
    <w:rsid w:val="00DB490B"/>
    <w:rsid w:val="00DB537C"/>
    <w:rsid w:val="00DB68B7"/>
    <w:rsid w:val="00DB7C0B"/>
    <w:rsid w:val="00DC0F36"/>
    <w:rsid w:val="00DC4541"/>
    <w:rsid w:val="00DC6050"/>
    <w:rsid w:val="00DC75A6"/>
    <w:rsid w:val="00DD0DDA"/>
    <w:rsid w:val="00DD10A7"/>
    <w:rsid w:val="00DD2185"/>
    <w:rsid w:val="00DD3637"/>
    <w:rsid w:val="00DD69E5"/>
    <w:rsid w:val="00DD780A"/>
    <w:rsid w:val="00DD784E"/>
    <w:rsid w:val="00DE0032"/>
    <w:rsid w:val="00DE13FB"/>
    <w:rsid w:val="00DE2179"/>
    <w:rsid w:val="00DE5693"/>
    <w:rsid w:val="00DE5E61"/>
    <w:rsid w:val="00DE6C0E"/>
    <w:rsid w:val="00DE750A"/>
    <w:rsid w:val="00DE7948"/>
    <w:rsid w:val="00DF381D"/>
    <w:rsid w:val="00DF4E09"/>
    <w:rsid w:val="00DF77D5"/>
    <w:rsid w:val="00E002C3"/>
    <w:rsid w:val="00E04F90"/>
    <w:rsid w:val="00E05519"/>
    <w:rsid w:val="00E0678A"/>
    <w:rsid w:val="00E06937"/>
    <w:rsid w:val="00E125DB"/>
    <w:rsid w:val="00E13F3D"/>
    <w:rsid w:val="00E15D02"/>
    <w:rsid w:val="00E169F1"/>
    <w:rsid w:val="00E171C3"/>
    <w:rsid w:val="00E17AB9"/>
    <w:rsid w:val="00E209D5"/>
    <w:rsid w:val="00E20DE9"/>
    <w:rsid w:val="00E219F9"/>
    <w:rsid w:val="00E26327"/>
    <w:rsid w:val="00E269D1"/>
    <w:rsid w:val="00E272D2"/>
    <w:rsid w:val="00E274F7"/>
    <w:rsid w:val="00E3181B"/>
    <w:rsid w:val="00E353D2"/>
    <w:rsid w:val="00E3613C"/>
    <w:rsid w:val="00E37258"/>
    <w:rsid w:val="00E37EBE"/>
    <w:rsid w:val="00E413F4"/>
    <w:rsid w:val="00E429CA"/>
    <w:rsid w:val="00E42C2D"/>
    <w:rsid w:val="00E43E5D"/>
    <w:rsid w:val="00E46381"/>
    <w:rsid w:val="00E514AF"/>
    <w:rsid w:val="00E60134"/>
    <w:rsid w:val="00E6055E"/>
    <w:rsid w:val="00E60740"/>
    <w:rsid w:val="00E62A7C"/>
    <w:rsid w:val="00E63136"/>
    <w:rsid w:val="00E65BEB"/>
    <w:rsid w:val="00E66620"/>
    <w:rsid w:val="00E67E19"/>
    <w:rsid w:val="00E72244"/>
    <w:rsid w:val="00E73C22"/>
    <w:rsid w:val="00E75C0C"/>
    <w:rsid w:val="00E817E9"/>
    <w:rsid w:val="00E8227F"/>
    <w:rsid w:val="00E82537"/>
    <w:rsid w:val="00E82EB9"/>
    <w:rsid w:val="00E85416"/>
    <w:rsid w:val="00E85ABA"/>
    <w:rsid w:val="00E8607A"/>
    <w:rsid w:val="00E9058C"/>
    <w:rsid w:val="00E90D6C"/>
    <w:rsid w:val="00E913C9"/>
    <w:rsid w:val="00E91A46"/>
    <w:rsid w:val="00E94692"/>
    <w:rsid w:val="00E96355"/>
    <w:rsid w:val="00E971B0"/>
    <w:rsid w:val="00EA2571"/>
    <w:rsid w:val="00EA389E"/>
    <w:rsid w:val="00EA50AB"/>
    <w:rsid w:val="00EA7ED9"/>
    <w:rsid w:val="00EB0907"/>
    <w:rsid w:val="00EB1A86"/>
    <w:rsid w:val="00EB1D47"/>
    <w:rsid w:val="00EB1F44"/>
    <w:rsid w:val="00EB4E7D"/>
    <w:rsid w:val="00EB5745"/>
    <w:rsid w:val="00EB64B3"/>
    <w:rsid w:val="00EB7672"/>
    <w:rsid w:val="00EC3162"/>
    <w:rsid w:val="00EC5C64"/>
    <w:rsid w:val="00EC6031"/>
    <w:rsid w:val="00EC7DFE"/>
    <w:rsid w:val="00ED0448"/>
    <w:rsid w:val="00ED0A43"/>
    <w:rsid w:val="00ED15EA"/>
    <w:rsid w:val="00ED221A"/>
    <w:rsid w:val="00ED37FB"/>
    <w:rsid w:val="00ED3CB5"/>
    <w:rsid w:val="00ED4C1B"/>
    <w:rsid w:val="00ED4CF7"/>
    <w:rsid w:val="00ED55E1"/>
    <w:rsid w:val="00ED786E"/>
    <w:rsid w:val="00ED7DD2"/>
    <w:rsid w:val="00EE2A52"/>
    <w:rsid w:val="00EE34AA"/>
    <w:rsid w:val="00EE43A8"/>
    <w:rsid w:val="00EE44BB"/>
    <w:rsid w:val="00EE6492"/>
    <w:rsid w:val="00EE6E51"/>
    <w:rsid w:val="00EE75BC"/>
    <w:rsid w:val="00EF293A"/>
    <w:rsid w:val="00EF3991"/>
    <w:rsid w:val="00EF50DB"/>
    <w:rsid w:val="00EF7429"/>
    <w:rsid w:val="00EF7D90"/>
    <w:rsid w:val="00EF7ECE"/>
    <w:rsid w:val="00F01448"/>
    <w:rsid w:val="00F0261B"/>
    <w:rsid w:val="00F02EBB"/>
    <w:rsid w:val="00F03A1C"/>
    <w:rsid w:val="00F05510"/>
    <w:rsid w:val="00F0561F"/>
    <w:rsid w:val="00F05AC2"/>
    <w:rsid w:val="00F144D8"/>
    <w:rsid w:val="00F14C08"/>
    <w:rsid w:val="00F16C63"/>
    <w:rsid w:val="00F24D25"/>
    <w:rsid w:val="00F25963"/>
    <w:rsid w:val="00F262C5"/>
    <w:rsid w:val="00F27F6B"/>
    <w:rsid w:val="00F314EB"/>
    <w:rsid w:val="00F321AB"/>
    <w:rsid w:val="00F34746"/>
    <w:rsid w:val="00F34F4E"/>
    <w:rsid w:val="00F35C72"/>
    <w:rsid w:val="00F3774D"/>
    <w:rsid w:val="00F444D7"/>
    <w:rsid w:val="00F52338"/>
    <w:rsid w:val="00F53253"/>
    <w:rsid w:val="00F54226"/>
    <w:rsid w:val="00F638F1"/>
    <w:rsid w:val="00F65092"/>
    <w:rsid w:val="00F6606F"/>
    <w:rsid w:val="00F66486"/>
    <w:rsid w:val="00F70DB8"/>
    <w:rsid w:val="00F71A97"/>
    <w:rsid w:val="00F72E7D"/>
    <w:rsid w:val="00F7472B"/>
    <w:rsid w:val="00F75181"/>
    <w:rsid w:val="00F75F06"/>
    <w:rsid w:val="00F766C6"/>
    <w:rsid w:val="00F7700E"/>
    <w:rsid w:val="00F77227"/>
    <w:rsid w:val="00F8123B"/>
    <w:rsid w:val="00F82615"/>
    <w:rsid w:val="00F833C8"/>
    <w:rsid w:val="00F863F7"/>
    <w:rsid w:val="00F90059"/>
    <w:rsid w:val="00F90A66"/>
    <w:rsid w:val="00F90DE4"/>
    <w:rsid w:val="00F90E25"/>
    <w:rsid w:val="00F915B2"/>
    <w:rsid w:val="00F91744"/>
    <w:rsid w:val="00F918E3"/>
    <w:rsid w:val="00F92590"/>
    <w:rsid w:val="00F93255"/>
    <w:rsid w:val="00F93D0F"/>
    <w:rsid w:val="00F94914"/>
    <w:rsid w:val="00F96FE9"/>
    <w:rsid w:val="00FA155D"/>
    <w:rsid w:val="00FA28E2"/>
    <w:rsid w:val="00FA2CB7"/>
    <w:rsid w:val="00FA4022"/>
    <w:rsid w:val="00FA6547"/>
    <w:rsid w:val="00FB3D31"/>
    <w:rsid w:val="00FB7830"/>
    <w:rsid w:val="00FC0038"/>
    <w:rsid w:val="00FC2203"/>
    <w:rsid w:val="00FC372F"/>
    <w:rsid w:val="00FC38A4"/>
    <w:rsid w:val="00FC7AA2"/>
    <w:rsid w:val="00FD0FA5"/>
    <w:rsid w:val="00FD27E8"/>
    <w:rsid w:val="00FD545E"/>
    <w:rsid w:val="00FD55CA"/>
    <w:rsid w:val="00FD584D"/>
    <w:rsid w:val="00FD5FFB"/>
    <w:rsid w:val="00FD6019"/>
    <w:rsid w:val="00FD7AD8"/>
    <w:rsid w:val="00FE2E45"/>
    <w:rsid w:val="00FE3B9B"/>
    <w:rsid w:val="00FE4E7F"/>
    <w:rsid w:val="00FE4FD0"/>
    <w:rsid w:val="00FE51A3"/>
    <w:rsid w:val="00FE6418"/>
    <w:rsid w:val="00FE6658"/>
    <w:rsid w:val="00FF05D4"/>
    <w:rsid w:val="00FF1B0F"/>
    <w:rsid w:val="00FF30E4"/>
    <w:rsid w:val="00FF47BC"/>
    <w:rsid w:val="00FF497E"/>
    <w:rsid w:val="00FF589C"/>
    <w:rsid w:val="00FF6DAF"/>
    <w:rsid w:val="00FF7403"/>
    <w:rsid w:val="00FF75E2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5CABB"/>
  <w15:docId w15:val="{45E58C78-C53E-4BE5-A982-62E041EC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5086"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5C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ED786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77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77A12"/>
  </w:style>
  <w:style w:type="paragraph" w:styleId="Pidipagina">
    <w:name w:val="footer"/>
    <w:basedOn w:val="Normale"/>
    <w:link w:val="PidipaginaCarattere"/>
    <w:uiPriority w:val="99"/>
    <w:unhideWhenUsed/>
    <w:rsid w:val="00D77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7A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A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949B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59"/>
    <w:rsid w:val="000949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E2142"/>
    <w:rPr>
      <w:b/>
      <w:bCs/>
    </w:rPr>
  </w:style>
  <w:style w:type="character" w:styleId="Enfasicorsivo">
    <w:name w:val="Emphasis"/>
    <w:basedOn w:val="Carpredefinitoparagrafo"/>
    <w:uiPriority w:val="20"/>
    <w:qFormat/>
    <w:rsid w:val="00F93D0F"/>
    <w:rPr>
      <w:i/>
      <w:iCs/>
    </w:rPr>
  </w:style>
  <w:style w:type="paragraph" w:styleId="NormaleWeb">
    <w:name w:val="Normal (Web)"/>
    <w:basedOn w:val="Normale"/>
    <w:uiPriority w:val="99"/>
    <w:unhideWhenUsed/>
    <w:qFormat/>
    <w:rsid w:val="00024A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24A5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786E"/>
    <w:rPr>
      <w:rFonts w:ascii="Times New Roman" w:hAnsi="Times New Roman"/>
      <w:b/>
      <w:bCs/>
      <w:sz w:val="27"/>
      <w:szCs w:val="27"/>
    </w:rPr>
  </w:style>
  <w:style w:type="paragraph" w:styleId="Testonormale">
    <w:name w:val="Plain Text"/>
    <w:basedOn w:val="Normale"/>
    <w:link w:val="TestonormaleCarattere"/>
    <w:uiPriority w:val="99"/>
    <w:unhideWhenUsed/>
    <w:rsid w:val="002C2475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C2475"/>
    <w:rPr>
      <w:sz w:val="22"/>
      <w:szCs w:val="21"/>
    </w:rPr>
  </w:style>
  <w:style w:type="paragraph" w:styleId="Nessunaspaziatura">
    <w:name w:val="No Spacing"/>
    <w:uiPriority w:val="1"/>
    <w:qFormat/>
    <w:rsid w:val="001617BB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Carpredefinitoparagrafo"/>
    <w:rsid w:val="001617BB"/>
  </w:style>
  <w:style w:type="paragraph" w:customStyle="1" w:styleId="Rizzi">
    <w:name w:val="Rizzi"/>
    <w:basedOn w:val="Nessunaspaziatura"/>
    <w:uiPriority w:val="99"/>
    <w:rsid w:val="00CD03D1"/>
    <w:rPr>
      <w:rFonts w:ascii="Arial" w:eastAsia="Calibri" w:hAnsi="Arial" w:cs="Arial"/>
      <w:sz w:val="24"/>
      <w:szCs w:val="24"/>
      <w:lang w:eastAsia="en-US"/>
    </w:rPr>
  </w:style>
  <w:style w:type="paragraph" w:customStyle="1" w:styleId="Predefinito">
    <w:name w:val="Predefinito"/>
    <w:uiPriority w:val="99"/>
    <w:rsid w:val="006C7788"/>
    <w:pPr>
      <w:suppressAutoHyphens/>
      <w:spacing w:after="200" w:line="276" w:lineRule="auto"/>
    </w:pPr>
    <w:rPr>
      <w:color w:val="00000A"/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rsid w:val="000B518B"/>
    <w:pPr>
      <w:tabs>
        <w:tab w:val="left" w:pos="4140"/>
        <w:tab w:val="left" w:pos="5760"/>
      </w:tabs>
      <w:spacing w:after="0" w:line="240" w:lineRule="auto"/>
      <w:ind w:left="4140" w:hanging="3420"/>
      <w:jc w:val="both"/>
    </w:pPr>
    <w:rPr>
      <w:rFonts w:ascii="Arial" w:hAnsi="Arial" w:cs="Arial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B518B"/>
    <w:rPr>
      <w:rFonts w:ascii="Arial" w:hAnsi="Arial" w:cs="Arial"/>
      <w:sz w:val="22"/>
      <w:szCs w:val="24"/>
    </w:rPr>
  </w:style>
  <w:style w:type="paragraph" w:customStyle="1" w:styleId="Standard">
    <w:name w:val="Standard"/>
    <w:rsid w:val="0005545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customStyle="1" w:styleId="Stile">
    <w:name w:val="Stile"/>
    <w:rsid w:val="0005545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indent">
    <w:name w:val="Text body indent"/>
    <w:basedOn w:val="Standard"/>
    <w:rsid w:val="0005545C"/>
    <w:pPr>
      <w:tabs>
        <w:tab w:val="left" w:pos="8280"/>
        <w:tab w:val="left" w:pos="9900"/>
      </w:tabs>
      <w:spacing w:after="0" w:line="240" w:lineRule="auto"/>
      <w:ind w:left="4140" w:hanging="3420"/>
      <w:jc w:val="both"/>
    </w:pPr>
    <w:rPr>
      <w:rFonts w:ascii="Arial" w:hAnsi="Arial" w:cs="Arial"/>
      <w:szCs w:val="24"/>
    </w:rPr>
  </w:style>
  <w:style w:type="paragraph" w:customStyle="1" w:styleId="Default">
    <w:name w:val="Default"/>
    <w:rsid w:val="00FF589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exposedhide4">
    <w:name w:val="text_exposed_hide4"/>
    <w:basedOn w:val="Carpredefinitoparagrafo"/>
    <w:rsid w:val="00DB537C"/>
  </w:style>
  <w:style w:type="character" w:customStyle="1" w:styleId="textexposedshow2">
    <w:name w:val="text_exposed_show2"/>
    <w:basedOn w:val="Carpredefinitoparagrafo"/>
    <w:rsid w:val="00DB537C"/>
    <w:rPr>
      <w:vanish/>
      <w:webHidden w:val="0"/>
      <w:specVanish w:val="0"/>
    </w:rPr>
  </w:style>
  <w:style w:type="character" w:customStyle="1" w:styleId="textexposedlink14">
    <w:name w:val="text_exposed_link14"/>
    <w:basedOn w:val="Carpredefinitoparagrafo"/>
    <w:rsid w:val="00DB537C"/>
    <w:rPr>
      <w:sz w:val="20"/>
      <w:szCs w:val="20"/>
    </w:rPr>
  </w:style>
  <w:style w:type="paragraph" w:customStyle="1" w:styleId="font8">
    <w:name w:val="font_8"/>
    <w:basedOn w:val="Normale"/>
    <w:rsid w:val="00DA51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20">
    <w:name w:val="Titolo2"/>
    <w:basedOn w:val="Carpredefinitoparagrafo"/>
    <w:rsid w:val="00DA51D3"/>
  </w:style>
  <w:style w:type="character" w:customStyle="1" w:styleId="gmail-il">
    <w:name w:val="gmail-il"/>
    <w:basedOn w:val="Carpredefinitoparagrafo"/>
    <w:rsid w:val="00ED0A43"/>
  </w:style>
  <w:style w:type="paragraph" w:customStyle="1" w:styleId="a">
    <w:name w:val="_"/>
    <w:basedOn w:val="Normale"/>
    <w:rsid w:val="00634A4C"/>
    <w:pPr>
      <w:widowControl w:val="0"/>
      <w:spacing w:after="0" w:line="240" w:lineRule="auto"/>
      <w:ind w:left="564" w:hanging="564"/>
    </w:pPr>
    <w:rPr>
      <w:rFonts w:ascii="Times New Roman" w:hAnsi="Times New Roman"/>
      <w:sz w:val="24"/>
      <w:szCs w:val="20"/>
      <w:lang w:val="en-US"/>
    </w:rPr>
  </w:style>
  <w:style w:type="character" w:customStyle="1" w:styleId="fontstyle0">
    <w:name w:val="fontstyle0"/>
    <w:basedOn w:val="Carpredefinitoparagrafo"/>
    <w:rsid w:val="0057377F"/>
  </w:style>
  <w:style w:type="character" w:customStyle="1" w:styleId="ya-q-full-text1">
    <w:name w:val="ya-q-full-text1"/>
    <w:basedOn w:val="Carpredefinitoparagrafo"/>
    <w:rsid w:val="0052150F"/>
    <w:rPr>
      <w:color w:val="26282A"/>
      <w:sz w:val="23"/>
      <w:szCs w:val="23"/>
    </w:rPr>
  </w:style>
  <w:style w:type="character" w:customStyle="1" w:styleId="s1">
    <w:name w:val="s1"/>
    <w:basedOn w:val="Carpredefinitoparagrafo"/>
    <w:rsid w:val="008428BF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st1">
    <w:name w:val="st1"/>
    <w:basedOn w:val="Carpredefinitoparagrafo"/>
    <w:rsid w:val="009F690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5C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2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271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271"/>
    <w:rPr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3427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4271"/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e"/>
    <w:rsid w:val="00DB31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DB31EA"/>
  </w:style>
  <w:style w:type="character" w:customStyle="1" w:styleId="eop">
    <w:name w:val="eop"/>
    <w:basedOn w:val="Carpredefinitoparagrafo"/>
    <w:rsid w:val="00DB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384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9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7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0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3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05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64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036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10835717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666631">
      <w:bodyDiv w:val="1"/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8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6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6017">
                      <w:marLeft w:val="-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9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01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0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9717">
                      <w:marLeft w:val="210"/>
                      <w:marRight w:val="21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2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1164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4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82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2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3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3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0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538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1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6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5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3797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8522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39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0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7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2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28663">
                                      <w:marLeft w:val="0"/>
                                      <w:marRight w:val="-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10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3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63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30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6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5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87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52820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70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836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451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229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700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164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1823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196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6663">
                      <w:marLeft w:val="210"/>
                      <w:marRight w:val="21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56037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2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9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8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1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8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1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66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93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463801">
                                                                  <w:marLeft w:val="0"/>
                                                                  <w:marRight w:val="15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808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84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732331">
                                                                              <w:marLeft w:val="15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19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16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31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0353">
                  <w:marLeft w:val="150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18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044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2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40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itinerariprevidenzial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sa%20Lavanga\AppData\Local\Microsoft\Windows\Temporary%20Internet%20Files\Content.Outlook\1M9D7M9U\CIDA-MAPI%20Carta%20intestata%20neut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3B55-218E-430E-AD9A-5E9DEBA2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CIDA-MAPI Carta intestata neutra.dotx</Template>
  <TotalTime>0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Manageritalia Servizi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Lavanga</dc:creator>
  <cp:keywords/>
  <dc:description/>
  <cp:lastModifiedBy>Cdd</cp:lastModifiedBy>
  <cp:revision>2</cp:revision>
  <cp:lastPrinted>2024-09-14T16:40:00Z</cp:lastPrinted>
  <dcterms:created xsi:type="dcterms:W3CDTF">2025-09-29T12:38:00Z</dcterms:created>
  <dcterms:modified xsi:type="dcterms:W3CDTF">2025-09-29T12:38:00Z</dcterms:modified>
</cp:coreProperties>
</file>